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8902" w14:textId="77777777" w:rsidR="00E01227" w:rsidRDefault="00E01227" w:rsidP="00E01227">
      <w:pPr>
        <w:jc w:val="center"/>
        <w:rPr>
          <w:b/>
          <w:bCs/>
        </w:rPr>
      </w:pPr>
      <w:r>
        <w:rPr>
          <w:b/>
          <w:bCs/>
        </w:rPr>
        <w:t xml:space="preserve">7. </w:t>
      </w:r>
      <w:r w:rsidRPr="00B71DF5">
        <w:rPr>
          <w:b/>
          <w:bCs/>
        </w:rPr>
        <w:t>XX a. vidurio katastrofų literatūra</w:t>
      </w:r>
    </w:p>
    <w:p w14:paraId="4B91045E" w14:textId="77777777" w:rsidR="00E01227" w:rsidRPr="00021B2A" w:rsidRDefault="00E01227" w:rsidP="00E01227">
      <w:pPr>
        <w:pStyle w:val="ListParagraph"/>
        <w:ind w:left="900"/>
        <w:jc w:val="both"/>
        <w:rPr>
          <w:b/>
        </w:rPr>
      </w:pPr>
      <w:r>
        <w:rPr>
          <w:b/>
        </w:rPr>
        <w:t>1.</w:t>
      </w:r>
      <w:r w:rsidRPr="009E36F4">
        <w:rPr>
          <w:b/>
        </w:rPr>
        <w:t xml:space="preserve"> </w:t>
      </w:r>
      <w:r>
        <w:rPr>
          <w:b/>
        </w:rPr>
        <w:t>Prisiminkite šio laikotarpio</w:t>
      </w:r>
      <w:r w:rsidRPr="00CD3EA0">
        <w:rPr>
          <w:b/>
        </w:rPr>
        <w:t xml:space="preserve"> privalomus programos autorius, susiekite juos su VUBP siūlomais nagrinėjimo aspektais </w:t>
      </w:r>
      <w:r w:rsidRPr="006C4E7E">
        <w:rPr>
          <w:b/>
        </w:rPr>
        <w:t>(pasibraukite, jūsų nuomone, tinkamiausius</w:t>
      </w:r>
      <w:r w:rsidRPr="009E36F4">
        <w:rPr>
          <w:b/>
        </w:rPr>
        <w:t xml:space="preserve"> </w:t>
      </w:r>
      <w:r w:rsidRPr="006C4E7E">
        <w:rPr>
          <w:b/>
        </w:rPr>
        <w:t>kitoms epochoms).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  <w:gridCol w:w="8855"/>
      </w:tblGrid>
      <w:tr w:rsidR="00E01227" w:rsidRPr="00021B2A" w14:paraId="4039D08C" w14:textId="77777777" w:rsidTr="00656A2E">
        <w:tc>
          <w:tcPr>
            <w:tcW w:w="5529" w:type="dxa"/>
          </w:tcPr>
          <w:p w14:paraId="1561608B" w14:textId="77777777" w:rsidR="00E01227" w:rsidRPr="00021B2A" w:rsidRDefault="00E01227" w:rsidP="00656A2E">
            <w:pPr>
              <w:jc w:val="center"/>
              <w:rPr>
                <w:b/>
              </w:rPr>
            </w:pPr>
            <w:r w:rsidRPr="00021B2A">
              <w:rPr>
                <w:b/>
              </w:rPr>
              <w:t>PAGRINDINIAI REIŠKINIAI IR IDĖJOS</w:t>
            </w:r>
          </w:p>
        </w:tc>
        <w:tc>
          <w:tcPr>
            <w:tcW w:w="10064" w:type="dxa"/>
          </w:tcPr>
          <w:p w14:paraId="53C17888" w14:textId="77777777" w:rsidR="00E01227" w:rsidRPr="00021B2A" w:rsidRDefault="00E01227" w:rsidP="00656A2E">
            <w:pPr>
              <w:jc w:val="center"/>
              <w:rPr>
                <w:b/>
              </w:rPr>
            </w:pPr>
            <w:r w:rsidRPr="00021B2A">
              <w:rPr>
                <w:b/>
              </w:rPr>
              <w:t>SIŪLOMI NAGRINĖJIMO ASPEKTAI</w:t>
            </w:r>
          </w:p>
        </w:tc>
      </w:tr>
      <w:tr w:rsidR="00E01227" w:rsidRPr="00021B2A" w14:paraId="61F5A908" w14:textId="77777777" w:rsidTr="00656A2E">
        <w:tc>
          <w:tcPr>
            <w:tcW w:w="5529" w:type="dxa"/>
          </w:tcPr>
          <w:p w14:paraId="05026E38" w14:textId="77777777" w:rsidR="00E01227" w:rsidRPr="00021B2A" w:rsidRDefault="00E01227" w:rsidP="00E012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21B2A">
              <w:t>Žmogaus laikysenos totalitarizmo akivaizdoje: pasipriešinimas, prisitaikymas, išdavystė, rezignacija, egzilis.</w:t>
            </w:r>
          </w:p>
          <w:p w14:paraId="494B0846" w14:textId="77777777" w:rsidR="00E01227" w:rsidRPr="00021B2A" w:rsidRDefault="00E01227" w:rsidP="00E012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21B2A">
              <w:t>Literatūra – tragiškos patirties liudijimas. Egzistencializmas.</w:t>
            </w:r>
          </w:p>
        </w:tc>
        <w:tc>
          <w:tcPr>
            <w:tcW w:w="10064" w:type="dxa"/>
          </w:tcPr>
          <w:p w14:paraId="5E894C88" w14:textId="77777777" w:rsidR="00E01227" w:rsidRPr="00021B2A" w:rsidRDefault="00E01227" w:rsidP="00656A2E">
            <w:pPr>
              <w:rPr>
                <w:sz w:val="18"/>
                <w:szCs w:val="18"/>
              </w:rPr>
            </w:pPr>
            <w:r w:rsidRPr="00021B2A">
              <w:rPr>
                <w:sz w:val="18"/>
                <w:szCs w:val="18"/>
              </w:rPr>
              <w:t>• Asmens ir jo vertybių išbandymas katastrofų metu.</w:t>
            </w:r>
          </w:p>
          <w:p w14:paraId="5449D4D9" w14:textId="77777777" w:rsidR="00E01227" w:rsidRPr="00021B2A" w:rsidRDefault="00E01227" w:rsidP="00656A2E">
            <w:pPr>
              <w:rPr>
                <w:sz w:val="18"/>
                <w:szCs w:val="18"/>
              </w:rPr>
            </w:pPr>
            <w:r w:rsidRPr="00021B2A">
              <w:rPr>
                <w:sz w:val="18"/>
                <w:szCs w:val="18"/>
              </w:rPr>
              <w:t xml:space="preserve"> • Kova dėl žmogaus orumo, rezistencijos būdai. </w:t>
            </w:r>
          </w:p>
          <w:p w14:paraId="2F7761B3" w14:textId="77777777" w:rsidR="00E01227" w:rsidRPr="00021B2A" w:rsidRDefault="00E01227" w:rsidP="00656A2E">
            <w:pPr>
              <w:rPr>
                <w:sz w:val="18"/>
                <w:szCs w:val="18"/>
              </w:rPr>
            </w:pPr>
            <w:r w:rsidRPr="00021B2A">
              <w:rPr>
                <w:sz w:val="18"/>
                <w:szCs w:val="18"/>
              </w:rPr>
              <w:t xml:space="preserve">• Pasakojimo krizė: kaip papasakoti tai, kas neišreiškiama? </w:t>
            </w:r>
          </w:p>
          <w:p w14:paraId="11EBD3D7" w14:textId="77777777" w:rsidR="00E01227" w:rsidRPr="00021B2A" w:rsidRDefault="00E01227" w:rsidP="00656A2E">
            <w:pPr>
              <w:rPr>
                <w:sz w:val="18"/>
                <w:szCs w:val="18"/>
              </w:rPr>
            </w:pPr>
            <w:r w:rsidRPr="00021B2A">
              <w:rPr>
                <w:sz w:val="18"/>
                <w:szCs w:val="18"/>
              </w:rPr>
              <w:t>• Skirtingos istorinės atmintys, vertinant XX a. vidurio tragediją. Žmogiškumas kaip vienijanti vertybė.</w:t>
            </w:r>
          </w:p>
          <w:p w14:paraId="1F2AA158" w14:textId="77777777" w:rsidR="00E01227" w:rsidRPr="00021B2A" w:rsidRDefault="00E01227" w:rsidP="00656A2E">
            <w:pPr>
              <w:rPr>
                <w:sz w:val="18"/>
                <w:szCs w:val="18"/>
              </w:rPr>
            </w:pPr>
            <w:r w:rsidRPr="00021B2A">
              <w:rPr>
                <w:sz w:val="18"/>
                <w:szCs w:val="18"/>
              </w:rPr>
              <w:t xml:space="preserve"> • Egzistencinės vienatvės, maišto ir absurdo temos. </w:t>
            </w:r>
          </w:p>
          <w:p w14:paraId="417C7653" w14:textId="77777777" w:rsidR="00E01227" w:rsidRPr="00021B2A" w:rsidRDefault="00E01227" w:rsidP="00656A2E">
            <w:pPr>
              <w:rPr>
                <w:sz w:val="18"/>
                <w:szCs w:val="18"/>
              </w:rPr>
            </w:pPr>
            <w:r w:rsidRPr="00021B2A">
              <w:rPr>
                <w:sz w:val="18"/>
                <w:szCs w:val="18"/>
              </w:rPr>
              <w:t>• Juokas kaip priešprieša vertybių praradimui.</w:t>
            </w:r>
          </w:p>
          <w:p w14:paraId="5ED42152" w14:textId="77777777" w:rsidR="00E01227" w:rsidRPr="00021B2A" w:rsidRDefault="00E01227" w:rsidP="00656A2E">
            <w:pPr>
              <w:rPr>
                <w:sz w:val="18"/>
                <w:szCs w:val="18"/>
              </w:rPr>
            </w:pPr>
            <w:r w:rsidRPr="00021B2A">
              <w:rPr>
                <w:sz w:val="18"/>
                <w:szCs w:val="18"/>
              </w:rPr>
              <w:t xml:space="preserve"> • Literatūros raiškos būdai ribinėje situacijoje: siaubo, kančios ir absurdo ekspresija, distancija, ironija, groteskas, juodasis humoras. </w:t>
            </w:r>
          </w:p>
          <w:p w14:paraId="0B0F3875" w14:textId="77777777" w:rsidR="00E01227" w:rsidRPr="00021B2A" w:rsidRDefault="00E01227" w:rsidP="00656A2E">
            <w:pPr>
              <w:rPr>
                <w:b/>
                <w:sz w:val="18"/>
                <w:szCs w:val="18"/>
              </w:rPr>
            </w:pPr>
            <w:r w:rsidRPr="00021B2A">
              <w:rPr>
                <w:b/>
                <w:sz w:val="18"/>
                <w:szCs w:val="18"/>
              </w:rPr>
              <w:t xml:space="preserve">• Epochą reprezentuojančios asmenybės: Balys Sruoga, Juozas Lukša-Daumantas, Ona </w:t>
            </w:r>
            <w:proofErr w:type="spellStart"/>
            <w:r w:rsidRPr="00021B2A">
              <w:rPr>
                <w:b/>
                <w:sz w:val="18"/>
                <w:szCs w:val="18"/>
              </w:rPr>
              <w:t>Šimaitė</w:t>
            </w:r>
            <w:proofErr w:type="spellEnd"/>
            <w:r w:rsidRPr="00021B2A">
              <w:rPr>
                <w:b/>
                <w:sz w:val="18"/>
                <w:szCs w:val="18"/>
              </w:rPr>
              <w:t>.</w:t>
            </w:r>
          </w:p>
        </w:tc>
      </w:tr>
    </w:tbl>
    <w:p w14:paraId="763A407A" w14:textId="7E91D70E" w:rsidR="00E01227" w:rsidRDefault="00E01227" w:rsidP="00E01227">
      <w:pPr>
        <w:rPr>
          <w:b/>
          <w:bCs/>
        </w:rPr>
      </w:pPr>
      <w:r w:rsidRPr="000A551D">
        <w:t>Privalomi autoriai:</w:t>
      </w:r>
      <w:r w:rsidRPr="00021B2A">
        <w:rPr>
          <w:rFonts w:eastAsiaTheme="minorEastAsia" w:hAnsi="Calibri"/>
          <w:b/>
          <w:bCs/>
          <w:color w:val="FFFFFF" w:themeColor="light1"/>
          <w:kern w:val="24"/>
          <w:sz w:val="36"/>
          <w:szCs w:val="36"/>
          <w:lang w:eastAsia="lt-LT"/>
        </w:rPr>
        <w:t xml:space="preserve"> </w:t>
      </w:r>
      <w:r w:rsidRPr="00021B2A">
        <w:rPr>
          <w:b/>
          <w:bCs/>
        </w:rPr>
        <w:t>S.</w:t>
      </w:r>
      <w:r>
        <w:rPr>
          <w:b/>
          <w:bCs/>
        </w:rPr>
        <w:t xml:space="preserve"> </w:t>
      </w:r>
      <w:r w:rsidRPr="00021B2A">
        <w:rPr>
          <w:b/>
          <w:bCs/>
        </w:rPr>
        <w:t>Nėris, B.</w:t>
      </w:r>
      <w:r>
        <w:rPr>
          <w:b/>
          <w:bCs/>
        </w:rPr>
        <w:t xml:space="preserve"> </w:t>
      </w:r>
      <w:r w:rsidRPr="00021B2A">
        <w:rPr>
          <w:b/>
          <w:bCs/>
        </w:rPr>
        <w:t>Sruoga, V.</w:t>
      </w:r>
      <w:r>
        <w:rPr>
          <w:b/>
          <w:bCs/>
        </w:rPr>
        <w:t xml:space="preserve"> </w:t>
      </w:r>
      <w:r w:rsidRPr="00021B2A">
        <w:rPr>
          <w:b/>
          <w:bCs/>
        </w:rPr>
        <w:t>Mačernis, B.</w:t>
      </w:r>
      <w:r>
        <w:rPr>
          <w:b/>
          <w:bCs/>
        </w:rPr>
        <w:t xml:space="preserve"> </w:t>
      </w:r>
      <w:r w:rsidRPr="00021B2A">
        <w:rPr>
          <w:b/>
          <w:bCs/>
        </w:rPr>
        <w:t>Krivickas, A.</w:t>
      </w:r>
      <w:r>
        <w:rPr>
          <w:b/>
          <w:bCs/>
        </w:rPr>
        <w:t xml:space="preserve"> </w:t>
      </w:r>
      <w:r w:rsidRPr="00021B2A">
        <w:rPr>
          <w:b/>
          <w:bCs/>
        </w:rPr>
        <w:t>Škėma, A.</w:t>
      </w:r>
      <w:r>
        <w:rPr>
          <w:b/>
          <w:bCs/>
        </w:rPr>
        <w:t xml:space="preserve"> </w:t>
      </w:r>
      <w:proofErr w:type="spellStart"/>
      <w:r w:rsidRPr="00021B2A">
        <w:rPr>
          <w:b/>
          <w:bCs/>
        </w:rPr>
        <w:t>Kamiu</w:t>
      </w:r>
      <w:proofErr w:type="spellEnd"/>
    </w:p>
    <w:p w14:paraId="3BF42467" w14:textId="77777777" w:rsidR="00E01227" w:rsidRPr="00E01227" w:rsidRDefault="00E01227" w:rsidP="00E01227">
      <w:pPr>
        <w:rPr>
          <w:b/>
          <w:bCs/>
        </w:rPr>
      </w:pPr>
    </w:p>
    <w:p w14:paraId="33C8824E" w14:textId="77777777" w:rsidR="00E01227" w:rsidRPr="00B504C0" w:rsidRDefault="00E01227" w:rsidP="00E01227">
      <w:pPr>
        <w:pStyle w:val="ListParagraph"/>
        <w:numPr>
          <w:ilvl w:val="0"/>
          <w:numId w:val="2"/>
        </w:numPr>
        <w:jc w:val="both"/>
        <w:rPr>
          <w:b/>
        </w:rPr>
      </w:pPr>
      <w:r w:rsidRPr="006C4E7E">
        <w:rPr>
          <w:b/>
        </w:rPr>
        <w:t>Aptarkite</w:t>
      </w:r>
      <w:r>
        <w:rPr>
          <w:b/>
        </w:rPr>
        <w:t xml:space="preserve"> </w:t>
      </w:r>
      <w:r w:rsidRPr="00634E83">
        <w:rPr>
          <w:b/>
        </w:rPr>
        <w:t xml:space="preserve"> </w:t>
      </w:r>
      <w:r>
        <w:rPr>
          <w:b/>
        </w:rPr>
        <w:t>šio laikotarpio rašytojų laiko juostą, trumpai p</w:t>
      </w:r>
      <w:r w:rsidRPr="00634E83">
        <w:rPr>
          <w:b/>
        </w:rPr>
        <w:t>akomentuokite</w:t>
      </w:r>
      <w:r w:rsidRPr="00634E83">
        <w:rPr>
          <w:b/>
          <w:color w:val="FF0000"/>
        </w:rPr>
        <w:t xml:space="preserve">  </w:t>
      </w:r>
      <w:r w:rsidRPr="00634E83">
        <w:rPr>
          <w:b/>
        </w:rPr>
        <w:t xml:space="preserve">kiekvieną </w:t>
      </w:r>
      <w:r>
        <w:rPr>
          <w:b/>
        </w:rPr>
        <w:t xml:space="preserve">privalomą </w:t>
      </w:r>
      <w:r w:rsidRPr="00634E83">
        <w:rPr>
          <w:b/>
        </w:rPr>
        <w:t>autorių.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1740"/>
        <w:gridCol w:w="1682"/>
        <w:gridCol w:w="1682"/>
        <w:gridCol w:w="1682"/>
        <w:gridCol w:w="1812"/>
        <w:gridCol w:w="2026"/>
        <w:gridCol w:w="1639"/>
      </w:tblGrid>
      <w:tr w:rsidR="00E01227" w:rsidRPr="0034376B" w14:paraId="5669B641" w14:textId="77777777" w:rsidTr="00656A2E">
        <w:tc>
          <w:tcPr>
            <w:tcW w:w="1906" w:type="dxa"/>
            <w:shd w:val="clear" w:color="auto" w:fill="70AD47" w:themeFill="accent6"/>
          </w:tcPr>
          <w:p w14:paraId="2E3BB916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"/var/folders/m_/nswysrz57l146l9fmsb9jkt80000gn/T/com.microsoft.Word/WebArchiveCopyPasteTempFiles/2015DM_dqJjgdNW6_-efi2dVQtdMHxkr3z3l1q_OZJDgVr6FfURIDEudm-H-DGfvAiPTn0vkmeIvFIBYMF-OgMQpWCY6a17ATu6eSbqPyMGJ"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30FA2B5" wp14:editId="49E1C7E7">
                  <wp:extent cx="829734" cy="1316671"/>
                  <wp:effectExtent l="0" t="0" r="0" b="4445"/>
                  <wp:docPr id="68" name="Picture 68" descr="Salomėja Nėris | Antologija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alomėja Nėris | Antologija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16" cy="133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"/>
            </w:r>
            <w:r>
              <w:fldChar w:fldCharType="end"/>
            </w:r>
          </w:p>
          <w:p w14:paraId="44385729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</w:p>
          <w:p w14:paraId="40749563" w14:textId="77777777" w:rsidR="00E01227" w:rsidRPr="0034376B" w:rsidRDefault="00E01227" w:rsidP="00656A2E">
            <w:pPr>
              <w:jc w:val="center"/>
            </w:pPr>
            <w:r w:rsidRPr="006F66AE">
              <w:rPr>
                <w:b/>
                <w:bCs/>
              </w:rPr>
              <w:t>S. Nėris (1904-1945)</w:t>
            </w:r>
          </w:p>
        </w:tc>
        <w:tc>
          <w:tcPr>
            <w:tcW w:w="1911" w:type="dxa"/>
            <w:shd w:val="clear" w:color="auto" w:fill="70AD47" w:themeFill="accent6"/>
          </w:tcPr>
          <w:p w14:paraId="5393DA78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"/var/folders/m_/nswysrz57l146l9fmsb9jkt80000gn/T/com.microsoft.Word/WebArchiveCopyPasteTempFiles/89088_2.jpg"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BED410" wp14:editId="34DA6046">
                  <wp:extent cx="877345" cy="1313633"/>
                  <wp:effectExtent l="0" t="0" r="0" b="0"/>
                  <wp:docPr id="69" name="Picture 69" descr="Balys Sruoga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Balys Sruoga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38" cy="132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"/>
            </w:r>
            <w:r>
              <w:fldChar w:fldCharType="end"/>
            </w:r>
          </w:p>
          <w:p w14:paraId="6A310FD3" w14:textId="77777777" w:rsidR="00E01227" w:rsidRDefault="00E01227" w:rsidP="00656A2E">
            <w:pPr>
              <w:jc w:val="center"/>
            </w:pPr>
          </w:p>
          <w:p w14:paraId="7738F082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t>B. Sruoga (1896–1947)</w:t>
            </w:r>
          </w:p>
        </w:tc>
        <w:tc>
          <w:tcPr>
            <w:tcW w:w="1907" w:type="dxa"/>
            <w:shd w:val="clear" w:color="auto" w:fill="70AD47" w:themeFill="accent6"/>
          </w:tcPr>
          <w:p w14:paraId="5E6FA9C7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"/var/folders/m_/nswysrz57l146l9fmsb9jkt80000gn/T/com.microsoft.Word/WebArchiveCopyPasteTempFiles/Vytautas-Macernis-1937.04.24.jpg"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8AC3E03" wp14:editId="42D3D819">
                  <wp:extent cx="821267" cy="1293706"/>
                  <wp:effectExtent l="0" t="0" r="4445" b="1905"/>
                  <wp:docPr id="70" name="Picture 70" descr="VYTAUTAS MAČERNIS (1921–1944) • Maironio lietuvių literatūros muziej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VYTAUTAS MAČERNIS (1921–1944) • Maironio lietuvių literatūros muziej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52" cy="130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3"/>
            </w:r>
            <w:r>
              <w:fldChar w:fldCharType="end"/>
            </w:r>
          </w:p>
          <w:p w14:paraId="7CD12F8D" w14:textId="77777777" w:rsidR="00E01227" w:rsidRDefault="00E01227" w:rsidP="00656A2E">
            <w:pPr>
              <w:jc w:val="center"/>
            </w:pPr>
          </w:p>
          <w:p w14:paraId="001A2285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t>V. Mačernis (1921–1944)</w:t>
            </w:r>
          </w:p>
        </w:tc>
        <w:tc>
          <w:tcPr>
            <w:tcW w:w="1907" w:type="dxa"/>
            <w:shd w:val="clear" w:color="auto" w:fill="70AD47" w:themeFill="accent6"/>
          </w:tcPr>
          <w:p w14:paraId="05AB0A2F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"/var/folders/m_/nswysrz57l146l9fmsb9jkt80000gn/T/com.microsoft.Word/WebArchiveCopyPasteTempFiles/Bronius_Krivickas.jpg"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161D35" wp14:editId="6F6B6A32">
                  <wp:extent cx="821364" cy="1302484"/>
                  <wp:effectExtent l="0" t="0" r="4445" b="5715"/>
                  <wp:docPr id="71" name="Picture 71" descr="Bronius Krivicka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Bronius Krivicka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87" cy="13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4"/>
            </w:r>
            <w:r>
              <w:fldChar w:fldCharType="end"/>
            </w:r>
          </w:p>
          <w:p w14:paraId="0DB25398" w14:textId="77777777" w:rsidR="00E01227" w:rsidRDefault="00E01227" w:rsidP="00656A2E">
            <w:pPr>
              <w:jc w:val="center"/>
            </w:pPr>
          </w:p>
          <w:p w14:paraId="0D3D97A5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t>B. Krivickas (1919–1952)</w:t>
            </w:r>
          </w:p>
        </w:tc>
        <w:tc>
          <w:tcPr>
            <w:tcW w:w="1908" w:type="dxa"/>
            <w:shd w:val="clear" w:color="auto" w:fill="70AD47" w:themeFill="accent6"/>
          </w:tcPr>
          <w:p w14:paraId="0EEF42B0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D5E83E" wp14:editId="573B5189">
                  <wp:extent cx="821267" cy="1254463"/>
                  <wp:effectExtent l="0" t="0" r="4445" b="3175"/>
                  <wp:docPr id="72" name="Picture 72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59" cy="12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5"/>
            </w:r>
            <w:r>
              <w:fldChar w:fldCharType="end"/>
            </w:r>
          </w:p>
          <w:p w14:paraId="0BDE1C71" w14:textId="77777777" w:rsidR="00E01227" w:rsidRDefault="00E01227" w:rsidP="00656A2E">
            <w:pPr>
              <w:jc w:val="center"/>
            </w:pPr>
          </w:p>
          <w:p w14:paraId="62F5C33F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t>A. Škėma (1910–1961)</w:t>
            </w:r>
          </w:p>
        </w:tc>
        <w:tc>
          <w:tcPr>
            <w:tcW w:w="1919" w:type="dxa"/>
            <w:shd w:val="clear" w:color="auto" w:fill="70AD47" w:themeFill="accent6"/>
          </w:tcPr>
          <w:p w14:paraId="0950462F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9B3EBC2" wp14:editId="2668360A">
                  <wp:extent cx="939800" cy="1169908"/>
                  <wp:effectExtent l="0" t="0" r="0" b="0"/>
                  <wp:docPr id="73" name="Picture 73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76" cy="117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6"/>
            </w:r>
            <w:r>
              <w:fldChar w:fldCharType="end"/>
            </w:r>
          </w:p>
          <w:p w14:paraId="67A11F49" w14:textId="77777777" w:rsidR="00E01227" w:rsidRDefault="00E01227" w:rsidP="00656A2E">
            <w:pPr>
              <w:jc w:val="center"/>
            </w:pPr>
          </w:p>
          <w:p w14:paraId="2B3A25C9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t xml:space="preserve">A. </w:t>
            </w:r>
            <w:proofErr w:type="spellStart"/>
            <w:r w:rsidRPr="006F66AE">
              <w:rPr>
                <w:b/>
                <w:bCs/>
              </w:rPr>
              <w:t>Kamiu</w:t>
            </w:r>
            <w:proofErr w:type="spellEnd"/>
            <w:r w:rsidRPr="006F66AE">
              <w:rPr>
                <w:b/>
                <w:bCs/>
              </w:rPr>
              <w:t xml:space="preserve"> (1913-1960)</w:t>
            </w:r>
          </w:p>
        </w:tc>
        <w:tc>
          <w:tcPr>
            <w:tcW w:w="2026" w:type="dxa"/>
            <w:shd w:val="clear" w:color="auto" w:fill="8BD0C2"/>
          </w:tcPr>
          <w:p w14:paraId="70C869EE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"/var/folders/m_/nswysrz57l146l9fmsb9jkt80000gn/T/com.microsoft.Word/WebArchiveCopyPasteTempFiles/18050_4.jpg"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EDD8D4" wp14:editId="6DA40385">
                  <wp:extent cx="778933" cy="1141941"/>
                  <wp:effectExtent l="0" t="0" r="0" b="1270"/>
                  <wp:docPr id="74" name="Picture 74" descr="Juozas Lukša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Juozas Lukša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636" cy="115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7"/>
            </w:r>
            <w:r>
              <w:fldChar w:fldCharType="end"/>
            </w:r>
          </w:p>
          <w:p w14:paraId="5394CE77" w14:textId="77777777" w:rsidR="00E01227" w:rsidRDefault="00E01227" w:rsidP="00656A2E">
            <w:pPr>
              <w:jc w:val="center"/>
            </w:pPr>
          </w:p>
          <w:p w14:paraId="0EC18094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t>Juozas Lukša-Daumantas (1921-1951)</w:t>
            </w:r>
          </w:p>
        </w:tc>
        <w:tc>
          <w:tcPr>
            <w:tcW w:w="1904" w:type="dxa"/>
            <w:shd w:val="clear" w:color="auto" w:fill="8BD0C2"/>
          </w:tcPr>
          <w:p w14:paraId="306E5CF9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"/var/folders/m_/nswysrz57l146l9fmsb9jkt80000gn/T/com.microsoft.Word/WebArchiveCopyPasteTempFiles/127188_1.jpg"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280299" wp14:editId="41F87608">
                  <wp:extent cx="785072" cy="1155147"/>
                  <wp:effectExtent l="0" t="0" r="2540" b="635"/>
                  <wp:docPr id="75" name="Picture 75" descr="A picture containing text, person, standing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A picture containing text, person, standing, pos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66" cy="116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8"/>
            </w:r>
            <w:r>
              <w:fldChar w:fldCharType="end"/>
            </w:r>
          </w:p>
          <w:p w14:paraId="14F18092" w14:textId="77777777" w:rsidR="00E01227" w:rsidRDefault="00E01227" w:rsidP="00656A2E">
            <w:pPr>
              <w:jc w:val="center"/>
            </w:pPr>
          </w:p>
          <w:p w14:paraId="0FDE18CA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t xml:space="preserve">Ona </w:t>
            </w:r>
            <w:proofErr w:type="spellStart"/>
            <w:r w:rsidRPr="006F66AE">
              <w:rPr>
                <w:b/>
                <w:bCs/>
              </w:rPr>
              <w:t>Šimaitė</w:t>
            </w:r>
            <w:proofErr w:type="spellEnd"/>
            <w:r w:rsidRPr="006F66AE">
              <w:rPr>
                <w:b/>
                <w:bCs/>
              </w:rPr>
              <w:t xml:space="preserve"> (1894-1970)</w:t>
            </w:r>
          </w:p>
        </w:tc>
      </w:tr>
      <w:tr w:rsidR="00E01227" w:rsidRPr="0034376B" w14:paraId="7A549DBC" w14:textId="77777777" w:rsidTr="00656A2E">
        <w:tc>
          <w:tcPr>
            <w:tcW w:w="15388" w:type="dxa"/>
            <w:gridSpan w:val="8"/>
            <w:shd w:val="clear" w:color="auto" w:fill="FFC000"/>
          </w:tcPr>
          <w:p w14:paraId="3081B049" w14:textId="77777777" w:rsidR="00E01227" w:rsidRPr="0034376B" w:rsidRDefault="00E01227" w:rsidP="00656A2E"/>
        </w:tc>
      </w:tr>
      <w:tr w:rsidR="00E01227" w:rsidRPr="0034376B" w14:paraId="138BE21F" w14:textId="77777777" w:rsidTr="00656A2E">
        <w:tc>
          <w:tcPr>
            <w:tcW w:w="1906" w:type="dxa"/>
            <w:shd w:val="clear" w:color="auto" w:fill="8BD0C2"/>
          </w:tcPr>
          <w:p w14:paraId="1B341E80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"/var/folders/m_/nswysrz57l146l9fmsb9jkt80000gn/T/com.microsoft.Word/WebArchiveCopyPasteTempFiles/grinkev1.jpg"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3D4F190" wp14:editId="4B44074A">
                  <wp:extent cx="829310" cy="1069175"/>
                  <wp:effectExtent l="0" t="0" r="0" b="0"/>
                  <wp:docPr id="76" name="Picture 76" descr="12.30. Lietuvos Respublikos šimtmečio didieji. Žmogus, į kurio širdį  beldėsi nukankintieji..., Lietuvos Aidas - Valstybės laikra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12.30. Lietuvos Respublikos šimtmečio didieji. Žmogus, į kurio širdį  beldėsi nukankintieji..., Lietuvos Aidas - Valstybės laikra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15" cy="108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9"/>
            </w:r>
            <w:r>
              <w:fldChar w:fldCharType="end"/>
            </w:r>
          </w:p>
          <w:p w14:paraId="3982C8E0" w14:textId="77777777" w:rsidR="00E01227" w:rsidRDefault="00E01227" w:rsidP="00656A2E">
            <w:pPr>
              <w:jc w:val="center"/>
            </w:pPr>
          </w:p>
          <w:p w14:paraId="696111F0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lastRenderedPageBreak/>
              <w:t xml:space="preserve">D. </w:t>
            </w:r>
            <w:proofErr w:type="spellStart"/>
            <w:r w:rsidRPr="006F66AE">
              <w:rPr>
                <w:b/>
                <w:bCs/>
              </w:rPr>
              <w:t>Grinkevičiūte</w:t>
            </w:r>
            <w:proofErr w:type="spellEnd"/>
            <w:r w:rsidRPr="006F66AE">
              <w:rPr>
                <w:b/>
                <w:bCs/>
              </w:rPr>
              <w:t>̇ (1927-1987)</w:t>
            </w:r>
          </w:p>
        </w:tc>
        <w:tc>
          <w:tcPr>
            <w:tcW w:w="1911" w:type="dxa"/>
            <w:shd w:val="clear" w:color="auto" w:fill="8BD0C2"/>
          </w:tcPr>
          <w:p w14:paraId="4BFA18DA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"/var/folders/m_/nswysrz57l146l9fmsb9jkt80000gn/T/com.microsoft.Word/WebArchiveCopyPasteTempFiles/14075_1.jpg"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BD883F8" wp14:editId="0C4B6BA8">
                  <wp:extent cx="812800" cy="1063612"/>
                  <wp:effectExtent l="0" t="0" r="0" b="3810"/>
                  <wp:docPr id="77" name="Picture 77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A person wearing glass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18" cy="107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0"/>
            </w:r>
            <w:r>
              <w:fldChar w:fldCharType="end"/>
            </w:r>
          </w:p>
          <w:p w14:paraId="549835EA" w14:textId="77777777" w:rsidR="00E01227" w:rsidRDefault="00E01227" w:rsidP="00656A2E">
            <w:pPr>
              <w:jc w:val="center"/>
            </w:pPr>
          </w:p>
          <w:p w14:paraId="6E59403A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lastRenderedPageBreak/>
              <w:t>I. Meras (1934-2014)</w:t>
            </w:r>
          </w:p>
        </w:tc>
        <w:tc>
          <w:tcPr>
            <w:tcW w:w="1907" w:type="dxa"/>
            <w:shd w:val="clear" w:color="auto" w:fill="8BD0C2"/>
          </w:tcPr>
          <w:p w14:paraId="7101D253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46DC61A" wp14:editId="4255A485">
                  <wp:extent cx="719667" cy="1037150"/>
                  <wp:effectExtent l="0" t="0" r="4445" b="4445"/>
                  <wp:docPr id="78" name="Picture 78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335" cy="10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1"/>
            </w:r>
            <w:r>
              <w:fldChar w:fldCharType="end"/>
            </w:r>
          </w:p>
          <w:p w14:paraId="6DEEB1A9" w14:textId="77777777" w:rsidR="00E01227" w:rsidRDefault="00E01227" w:rsidP="00656A2E">
            <w:pPr>
              <w:jc w:val="center"/>
            </w:pPr>
          </w:p>
          <w:p w14:paraId="792295CE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lastRenderedPageBreak/>
              <w:t xml:space="preserve">P. </w:t>
            </w:r>
            <w:proofErr w:type="spellStart"/>
            <w:r w:rsidRPr="006F66AE">
              <w:rPr>
                <w:b/>
                <w:bCs/>
              </w:rPr>
              <w:t>Levi</w:t>
            </w:r>
            <w:proofErr w:type="spellEnd"/>
            <w:r w:rsidRPr="006F66AE">
              <w:rPr>
                <w:b/>
                <w:bCs/>
              </w:rPr>
              <w:t xml:space="preserve"> (1919-1987)</w:t>
            </w:r>
          </w:p>
        </w:tc>
        <w:tc>
          <w:tcPr>
            <w:tcW w:w="1907" w:type="dxa"/>
            <w:shd w:val="clear" w:color="auto" w:fill="8BD0C2"/>
          </w:tcPr>
          <w:p w14:paraId="3ED9F1F4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"/var/folders/m_/nswysrz57l146l9fmsb9jkt80000gn/T/com.microsoft.Word/WebArchiveCopyPasteTempFiles/57333_1.jpg"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954A52" wp14:editId="7C511AFB">
                  <wp:extent cx="761971" cy="1008445"/>
                  <wp:effectExtent l="0" t="0" r="635" b="0"/>
                  <wp:docPr id="79" name="Picture 79" descr="A person with a bear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 descr="A person with a bear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38" cy="102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2"/>
            </w:r>
            <w:r>
              <w:fldChar w:fldCharType="end"/>
            </w:r>
          </w:p>
          <w:p w14:paraId="4A23E9B1" w14:textId="77777777" w:rsidR="00E01227" w:rsidRDefault="00E01227" w:rsidP="00656A2E">
            <w:pPr>
              <w:jc w:val="center"/>
            </w:pPr>
          </w:p>
          <w:p w14:paraId="5EC91326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lastRenderedPageBreak/>
              <w:t xml:space="preserve">K. </w:t>
            </w:r>
            <w:proofErr w:type="spellStart"/>
            <w:r w:rsidRPr="006F66AE">
              <w:rPr>
                <w:b/>
                <w:bCs/>
              </w:rPr>
              <w:t>Bradūnas</w:t>
            </w:r>
            <w:proofErr w:type="spellEnd"/>
            <w:r w:rsidRPr="006F66AE">
              <w:rPr>
                <w:b/>
                <w:bCs/>
              </w:rPr>
              <w:t xml:space="preserve"> (1917-2009)</w:t>
            </w:r>
          </w:p>
        </w:tc>
        <w:tc>
          <w:tcPr>
            <w:tcW w:w="1908" w:type="dxa"/>
            <w:shd w:val="clear" w:color="auto" w:fill="8BD0C2"/>
          </w:tcPr>
          <w:p w14:paraId="62F08F90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"/var/folders/m_/nswysrz57l146l9fmsb9jkt80000gn/T/com.microsoft.Word/WebArchiveCopyPasteTempFiles/8814_1.jpg"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84FE4D" wp14:editId="5F1CB832">
                  <wp:extent cx="778933" cy="984341"/>
                  <wp:effectExtent l="0" t="0" r="0" b="0"/>
                  <wp:docPr id="80" name="Picture 80" descr="A person in a plaid shirt and ti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A person in a plaid shirt and ti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616" cy="99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3"/>
            </w:r>
            <w:r>
              <w:fldChar w:fldCharType="end"/>
            </w:r>
          </w:p>
          <w:p w14:paraId="41C083B2" w14:textId="77777777" w:rsidR="00E01227" w:rsidRDefault="00E01227" w:rsidP="00656A2E">
            <w:pPr>
              <w:jc w:val="center"/>
            </w:pPr>
          </w:p>
          <w:p w14:paraId="11890B39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lastRenderedPageBreak/>
              <w:t xml:space="preserve">A. </w:t>
            </w:r>
            <w:proofErr w:type="spellStart"/>
            <w:r w:rsidRPr="006F66AE">
              <w:rPr>
                <w:b/>
                <w:bCs/>
              </w:rPr>
              <w:t>Nyka-Niliūnas</w:t>
            </w:r>
            <w:proofErr w:type="spellEnd"/>
            <w:r w:rsidRPr="006F66AE">
              <w:rPr>
                <w:b/>
                <w:bCs/>
              </w:rPr>
              <w:t xml:space="preserve"> (1919-2015)</w:t>
            </w:r>
          </w:p>
        </w:tc>
        <w:tc>
          <w:tcPr>
            <w:tcW w:w="1919" w:type="dxa"/>
            <w:shd w:val="clear" w:color="auto" w:fill="8BD0C2"/>
          </w:tcPr>
          <w:p w14:paraId="51804F17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"/var/folders/m_/nswysrz57l146l9fmsb9jkt80000gn/T/com.microsoft.Word/WebArchiveCopyPasteTempFiles/18386_2.jpg"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D34967" wp14:editId="23B3DC32">
                  <wp:extent cx="690333" cy="914560"/>
                  <wp:effectExtent l="0" t="0" r="0" b="0"/>
                  <wp:docPr id="81" name="Picture 81" descr="A person in a su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descr="A person in a sui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14" cy="92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4"/>
            </w:r>
            <w:r>
              <w:fldChar w:fldCharType="end"/>
            </w:r>
          </w:p>
          <w:p w14:paraId="426706D6" w14:textId="77777777" w:rsidR="00E01227" w:rsidRDefault="00E01227" w:rsidP="00656A2E">
            <w:pPr>
              <w:jc w:val="center"/>
            </w:pPr>
          </w:p>
          <w:p w14:paraId="057E25A6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lastRenderedPageBreak/>
              <w:t>A. Mackus (1932–1964)</w:t>
            </w:r>
          </w:p>
        </w:tc>
        <w:tc>
          <w:tcPr>
            <w:tcW w:w="2026" w:type="dxa"/>
            <w:shd w:val="clear" w:color="auto" w:fill="8BD0C2"/>
          </w:tcPr>
          <w:p w14:paraId="537705FA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"/var/folders/m_/nswysrz57l146l9fmsb9jkt80000gn/T/com.microsoft.Word/WebArchiveCopyPasteTempFiles/70017_1-1efcd25966a4c42102686b009b5ed8da.jpg"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1333AB" wp14:editId="69B2083A">
                  <wp:extent cx="1059392" cy="852696"/>
                  <wp:effectExtent l="0" t="0" r="0" b="0"/>
                  <wp:docPr id="82" name="Picture 82" descr="A person in a su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A person in a sui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57" cy="86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5"/>
            </w:r>
            <w:r>
              <w:fldChar w:fldCharType="end"/>
            </w:r>
          </w:p>
          <w:p w14:paraId="182D3C43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</w:p>
          <w:p w14:paraId="1A6D9429" w14:textId="77777777" w:rsidR="00E01227" w:rsidRPr="0034376B" w:rsidRDefault="00E01227" w:rsidP="00656A2E">
            <w:pPr>
              <w:jc w:val="center"/>
            </w:pPr>
            <w:r w:rsidRPr="006F66AE">
              <w:rPr>
                <w:b/>
                <w:bCs/>
              </w:rPr>
              <w:lastRenderedPageBreak/>
              <w:t>S. Beketas (1906-1989)</w:t>
            </w:r>
          </w:p>
        </w:tc>
        <w:tc>
          <w:tcPr>
            <w:tcW w:w="1904" w:type="dxa"/>
            <w:shd w:val="clear" w:color="auto" w:fill="8BD0C2"/>
          </w:tcPr>
          <w:p w14:paraId="78D996BF" w14:textId="77777777" w:rsidR="00E01227" w:rsidRDefault="00E01227" w:rsidP="00656A2E">
            <w:pPr>
              <w:spacing w:after="0" w:line="240" w:lineRule="auto"/>
              <w:jc w:val="center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"/var/folders/m_/nswysrz57l146l9fmsb9jkt80000gn/T/com.microsoft.Word/WebArchiveCopyPasteTempFiles/19710_1.jpg"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F2827E" wp14:editId="0B850B6C">
                  <wp:extent cx="599722" cy="946997"/>
                  <wp:effectExtent l="0" t="0" r="0" b="5715"/>
                  <wp:docPr id="83" name="Picture 83" descr="Antanas Miškinis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Antanas Miškinis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55" cy="95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6"/>
            </w:r>
            <w:r>
              <w:fldChar w:fldCharType="end"/>
            </w:r>
          </w:p>
          <w:p w14:paraId="4E7923E2" w14:textId="77777777" w:rsidR="00E01227" w:rsidRDefault="00E01227" w:rsidP="00656A2E">
            <w:pPr>
              <w:jc w:val="center"/>
            </w:pPr>
          </w:p>
          <w:p w14:paraId="186270BE" w14:textId="77777777" w:rsidR="00E01227" w:rsidRPr="006F66AE" w:rsidRDefault="00E01227" w:rsidP="00656A2E">
            <w:pPr>
              <w:jc w:val="center"/>
              <w:rPr>
                <w:b/>
                <w:bCs/>
              </w:rPr>
            </w:pPr>
            <w:r w:rsidRPr="006F66AE">
              <w:rPr>
                <w:b/>
                <w:bCs/>
              </w:rPr>
              <w:lastRenderedPageBreak/>
              <w:t xml:space="preserve">A. </w:t>
            </w:r>
            <w:proofErr w:type="spellStart"/>
            <w:r w:rsidRPr="006F66AE">
              <w:rPr>
                <w:b/>
                <w:bCs/>
              </w:rPr>
              <w:t>Miškinis</w:t>
            </w:r>
            <w:proofErr w:type="spellEnd"/>
            <w:r w:rsidRPr="006F66AE">
              <w:rPr>
                <w:b/>
                <w:bCs/>
              </w:rPr>
              <w:t xml:space="preserve"> (1905-1983)</w:t>
            </w:r>
          </w:p>
        </w:tc>
      </w:tr>
    </w:tbl>
    <w:p w14:paraId="786E8278" w14:textId="77777777" w:rsidR="00E01227" w:rsidRDefault="00E01227" w:rsidP="00E01227">
      <w:pPr>
        <w:pStyle w:val="ListParagraph"/>
        <w:spacing w:after="0" w:line="240" w:lineRule="auto"/>
        <w:ind w:left="1287"/>
        <w:rPr>
          <w:b/>
          <w:bCs/>
        </w:rPr>
      </w:pPr>
    </w:p>
    <w:p w14:paraId="4290332C" w14:textId="77777777" w:rsidR="00E01227" w:rsidRPr="00622812" w:rsidRDefault="00E01227" w:rsidP="00E0122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622812">
        <w:rPr>
          <w:b/>
          <w:bCs/>
        </w:rPr>
        <w:t>Susisteminkite jau turimą informaciją apie autorius ir jų kūrinius užpildydami lentelę.</w:t>
      </w:r>
    </w:p>
    <w:p w14:paraId="3108094F" w14:textId="77777777" w:rsidR="00E01227" w:rsidRDefault="00E01227" w:rsidP="00E01227"/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1701"/>
        <w:gridCol w:w="1984"/>
        <w:gridCol w:w="1701"/>
        <w:gridCol w:w="1560"/>
        <w:gridCol w:w="2126"/>
      </w:tblGrid>
      <w:tr w:rsidR="00E01227" w14:paraId="4C811FE1" w14:textId="77777777" w:rsidTr="00E01227">
        <w:tc>
          <w:tcPr>
            <w:tcW w:w="1555" w:type="dxa"/>
          </w:tcPr>
          <w:p w14:paraId="1C59EBE0" w14:textId="77777777" w:rsidR="00E01227" w:rsidRPr="00680D82" w:rsidRDefault="00E01227" w:rsidP="00656A2E">
            <w:pPr>
              <w:jc w:val="center"/>
            </w:pPr>
            <w:r>
              <w:t>Privalomas programinis autorius, nagrinėjimo aspektai</w:t>
            </w:r>
          </w:p>
        </w:tc>
        <w:tc>
          <w:tcPr>
            <w:tcW w:w="1417" w:type="dxa"/>
          </w:tcPr>
          <w:p w14:paraId="40BAB17D" w14:textId="77777777" w:rsidR="00E01227" w:rsidRDefault="00E01227" w:rsidP="00656A2E">
            <w:pPr>
              <w:jc w:val="center"/>
            </w:pPr>
            <w:r>
              <w:t>Kūrinio / kūrinių problematika</w:t>
            </w:r>
          </w:p>
          <w:p w14:paraId="5537DC54" w14:textId="77777777" w:rsidR="00E01227" w:rsidRPr="00680D82" w:rsidRDefault="00E01227" w:rsidP="00656A2E"/>
        </w:tc>
        <w:tc>
          <w:tcPr>
            <w:tcW w:w="1843" w:type="dxa"/>
          </w:tcPr>
          <w:p w14:paraId="5B0C6D23" w14:textId="77777777" w:rsidR="00E01227" w:rsidRPr="00680D82" w:rsidRDefault="00E01227" w:rsidP="00656A2E">
            <w:pPr>
              <w:jc w:val="center"/>
            </w:pPr>
            <w:r>
              <w:t>Tinkamas biografinis kontekstas</w:t>
            </w:r>
          </w:p>
        </w:tc>
        <w:tc>
          <w:tcPr>
            <w:tcW w:w="1701" w:type="dxa"/>
          </w:tcPr>
          <w:p w14:paraId="06C3C3C4" w14:textId="77777777" w:rsidR="00E01227" w:rsidRDefault="00E01227" w:rsidP="00656A2E">
            <w:pPr>
              <w:jc w:val="center"/>
            </w:pPr>
            <w:r>
              <w:t>Tinkamas kultūrinis ir istorinis kontekstas</w:t>
            </w:r>
          </w:p>
        </w:tc>
        <w:tc>
          <w:tcPr>
            <w:tcW w:w="1984" w:type="dxa"/>
          </w:tcPr>
          <w:p w14:paraId="1F39E6D5" w14:textId="77777777" w:rsidR="00E01227" w:rsidRPr="00680D82" w:rsidRDefault="00E01227" w:rsidP="00656A2E">
            <w:pPr>
              <w:jc w:val="center"/>
            </w:pPr>
            <w:r>
              <w:t>Kūrinio / kūrinių raiška</w:t>
            </w:r>
          </w:p>
        </w:tc>
        <w:tc>
          <w:tcPr>
            <w:tcW w:w="1701" w:type="dxa"/>
          </w:tcPr>
          <w:p w14:paraId="0B594ECD" w14:textId="77777777" w:rsidR="00E01227" w:rsidRDefault="00E01227" w:rsidP="00656A2E">
            <w:r>
              <w:t>Kūrinio / kūrinių citatos</w:t>
            </w:r>
          </w:p>
        </w:tc>
        <w:tc>
          <w:tcPr>
            <w:tcW w:w="1560" w:type="dxa"/>
          </w:tcPr>
          <w:p w14:paraId="7C30C4A4" w14:textId="77777777" w:rsidR="00E01227" w:rsidRPr="00680D82" w:rsidRDefault="00E01227" w:rsidP="00656A2E">
            <w:pPr>
              <w:jc w:val="center"/>
            </w:pPr>
            <w:r>
              <w:t>Sąsajos su kitų autorių kūriniais</w:t>
            </w:r>
          </w:p>
        </w:tc>
        <w:tc>
          <w:tcPr>
            <w:tcW w:w="2126" w:type="dxa"/>
          </w:tcPr>
          <w:p w14:paraId="75F4D44A" w14:textId="77777777" w:rsidR="00E01227" w:rsidRDefault="00E01227" w:rsidP="00656A2E">
            <w:pPr>
              <w:jc w:val="center"/>
            </w:pPr>
            <w:r>
              <w:t xml:space="preserve">Sąsajos su kitais meno kūriniais </w:t>
            </w:r>
            <w:r w:rsidRPr="004B3753">
              <w:t>ir (arba) filosofinis</w:t>
            </w:r>
            <w:r>
              <w:t xml:space="preserve"> </w:t>
            </w:r>
            <w:r w:rsidRPr="004B3753">
              <w:t xml:space="preserve">/ </w:t>
            </w:r>
            <w:r>
              <w:t xml:space="preserve"> </w:t>
            </w:r>
            <w:r w:rsidRPr="004B3753">
              <w:t>psichologinis</w:t>
            </w:r>
            <w:r>
              <w:t xml:space="preserve"> </w:t>
            </w:r>
            <w:r w:rsidRPr="004B3753">
              <w:t>/</w:t>
            </w:r>
            <w:r>
              <w:t xml:space="preserve"> </w:t>
            </w:r>
            <w:r w:rsidRPr="004B3753">
              <w:t>socialinis kontekstas</w:t>
            </w:r>
          </w:p>
        </w:tc>
      </w:tr>
      <w:tr w:rsidR="00E01227" w14:paraId="557FCAA5" w14:textId="77777777" w:rsidTr="00E01227">
        <w:tc>
          <w:tcPr>
            <w:tcW w:w="1555" w:type="dxa"/>
          </w:tcPr>
          <w:p w14:paraId="10B0E477" w14:textId="77777777" w:rsidR="00E01227" w:rsidRDefault="00E01227" w:rsidP="00656A2E">
            <w:pPr>
              <w:rPr>
                <w:b/>
                <w:bCs/>
              </w:rPr>
            </w:pPr>
            <w:r w:rsidRPr="00021B2A">
              <w:rPr>
                <w:b/>
                <w:bCs/>
              </w:rPr>
              <w:t>S.</w:t>
            </w:r>
            <w:r>
              <w:rPr>
                <w:b/>
                <w:bCs/>
              </w:rPr>
              <w:t xml:space="preserve"> </w:t>
            </w:r>
            <w:r w:rsidRPr="00021B2A">
              <w:rPr>
                <w:b/>
                <w:bCs/>
              </w:rPr>
              <w:t>Nėris</w:t>
            </w:r>
          </w:p>
          <w:p w14:paraId="6D396805" w14:textId="77777777" w:rsidR="00E01227" w:rsidRDefault="00E01227" w:rsidP="00656A2E">
            <w:pPr>
              <w:rPr>
                <w:sz w:val="18"/>
                <w:szCs w:val="18"/>
              </w:rPr>
            </w:pPr>
            <w:r w:rsidRPr="00021B2A">
              <w:rPr>
                <w:sz w:val="18"/>
                <w:szCs w:val="18"/>
              </w:rPr>
              <w:t>Asmens ir jo vertybių išbandymas katastrofų metu.</w:t>
            </w:r>
          </w:p>
          <w:p w14:paraId="4E5869E6" w14:textId="77777777" w:rsidR="00E01227" w:rsidRDefault="00E01227" w:rsidP="00656A2E">
            <w:pPr>
              <w:rPr>
                <w:sz w:val="18"/>
                <w:szCs w:val="18"/>
              </w:rPr>
            </w:pPr>
            <w:r w:rsidRPr="00021B2A">
              <w:rPr>
                <w:sz w:val="18"/>
                <w:szCs w:val="18"/>
              </w:rPr>
              <w:t>Skirtingos istorinės atmintys, vertinant XX a. vidurio tragediją.</w:t>
            </w:r>
          </w:p>
          <w:p w14:paraId="30E36D8E" w14:textId="77777777" w:rsidR="00E01227" w:rsidRDefault="00E01227" w:rsidP="00656A2E">
            <w:r w:rsidRPr="00021B2A">
              <w:rPr>
                <w:sz w:val="18"/>
                <w:szCs w:val="18"/>
              </w:rPr>
              <w:t>Egzistencinės vienatvė</w:t>
            </w:r>
            <w:r>
              <w:rPr>
                <w:sz w:val="18"/>
                <w:szCs w:val="18"/>
              </w:rPr>
              <w:t>s</w:t>
            </w:r>
            <w:r w:rsidRPr="00021B2A">
              <w:rPr>
                <w:sz w:val="18"/>
                <w:szCs w:val="18"/>
              </w:rPr>
              <w:t xml:space="preserve"> tem</w:t>
            </w:r>
            <w:r>
              <w:rPr>
                <w:sz w:val="18"/>
                <w:szCs w:val="18"/>
              </w:rPr>
              <w:t>a.</w:t>
            </w:r>
          </w:p>
        </w:tc>
        <w:tc>
          <w:tcPr>
            <w:tcW w:w="1417" w:type="dxa"/>
          </w:tcPr>
          <w:p w14:paraId="1FEEA1A0" w14:textId="77777777" w:rsidR="00E01227" w:rsidRDefault="00E01227" w:rsidP="00656A2E">
            <w:pPr>
              <w:pStyle w:val="NormalWeb"/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t xml:space="preserve">Kas lengviau – apkaltinti ar atleisti? </w:t>
            </w:r>
          </w:p>
          <w:p w14:paraId="20BB4414" w14:textId="77777777" w:rsidR="00E01227" w:rsidRDefault="00E01227" w:rsidP="00656A2E">
            <w:pPr>
              <w:pStyle w:val="NormalWeb"/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t xml:space="preserve">Kaip jaučiasi žmogus praradęs tėvynę, namus? </w:t>
            </w:r>
          </w:p>
          <w:p w14:paraId="4B2F7BA5" w14:textId="77777777" w:rsidR="00E01227" w:rsidRPr="00CE4E7C" w:rsidRDefault="00E01227" w:rsidP="00656A2E">
            <w:pPr>
              <w:pStyle w:val="NormalWeb"/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MinionPro" w:hAnsi="MinionPro"/>
                <w:b/>
                <w:bCs/>
                <w:i/>
                <w:iCs/>
                <w:sz w:val="22"/>
                <w:szCs w:val="22"/>
              </w:rPr>
              <w:t xml:space="preserve">Koks žmogus yra laisvas? </w:t>
            </w:r>
          </w:p>
        </w:tc>
        <w:tc>
          <w:tcPr>
            <w:tcW w:w="1843" w:type="dxa"/>
          </w:tcPr>
          <w:p w14:paraId="77A7549C" w14:textId="77777777" w:rsidR="00E01227" w:rsidRPr="005D07F5" w:rsidRDefault="00E01227" w:rsidP="00656A2E">
            <w:r>
              <w:t>„</w:t>
            </w:r>
            <w:r w:rsidRPr="005D07F5">
              <w:t xml:space="preserve">Salomėjos Nėries gyvenimo ir kūrybos kelią perlaužė 1940 m. vasarą prasidėjusi sovietinė okupacija. Žinoma ir populiari poetė, Valstybine premija apdovanoto eilėraščių rinkinio Diemedžiu žydėsiu autorė Lietuvos </w:t>
            </w:r>
            <w:proofErr w:type="spellStart"/>
            <w:r w:rsidRPr="005D07F5">
              <w:t>sovietizaciją</w:t>
            </w:r>
            <w:proofErr w:type="spellEnd"/>
            <w:r w:rsidRPr="005D07F5">
              <w:t xml:space="preserve"> </w:t>
            </w:r>
            <w:r w:rsidRPr="005D07F5">
              <w:lastRenderedPageBreak/>
              <w:t xml:space="preserve">režisuojančių jėgų </w:t>
            </w:r>
            <w:r>
              <w:t>&lt;...&gt;</w:t>
            </w:r>
            <w:r w:rsidRPr="005D07F5">
              <w:t xml:space="preserve"> įtraukiama į propagandinių balsų chorą ir tampa jo „skambiausia styga“.</w:t>
            </w:r>
            <w:r>
              <w:rPr>
                <w:rStyle w:val="FootnoteReference"/>
              </w:rPr>
              <w:footnoteReference w:id="17"/>
            </w:r>
          </w:p>
        </w:tc>
        <w:tc>
          <w:tcPr>
            <w:tcW w:w="1701" w:type="dxa"/>
          </w:tcPr>
          <w:p w14:paraId="052415E3" w14:textId="265AC6F0" w:rsidR="00E01227" w:rsidRPr="00E01227" w:rsidRDefault="00E01227" w:rsidP="00656A2E">
            <w:r>
              <w:lastRenderedPageBreak/>
              <w:t>„</w:t>
            </w:r>
            <w:r w:rsidRPr="005D07F5">
              <w:t xml:space="preserve">1941 m. birželį prasidėjus II pasauliniam karui, poetė ryžtasi kartu su ligotu sūneliu trauktis į Rusiją. Bėgimas ilgas, chaotiškas, sekinantis jėgas. Po dviejų savaičių Nėris vargais </w:t>
            </w:r>
            <w:proofErr w:type="spellStart"/>
            <w:r w:rsidRPr="005D07F5">
              <w:t>negalais</w:t>
            </w:r>
            <w:proofErr w:type="spellEnd"/>
            <w:r w:rsidRPr="005D07F5">
              <w:t xml:space="preserve"> pasiekia Maskvą. Vėliau, padėčiai fronte </w:t>
            </w:r>
            <w:r w:rsidRPr="005D07F5">
              <w:lastRenderedPageBreak/>
              <w:t>komplikuojantis, kartu su visa sovietinės Lietuvos atstovybe ji priversta persikelti į Penzą, dar vėliau – į Baškirijos sostinę Ufą, važinėja į poezijos vakarus, skirtus 16-osios lietuviškosios divizijos kariams.</w:t>
            </w:r>
            <w:r>
              <w:t>“</w:t>
            </w:r>
            <w:r>
              <w:rPr>
                <w:rStyle w:val="FootnoteReference"/>
              </w:rPr>
              <w:footnoteReference w:id="18"/>
            </w:r>
          </w:p>
        </w:tc>
        <w:tc>
          <w:tcPr>
            <w:tcW w:w="1984" w:type="dxa"/>
          </w:tcPr>
          <w:p w14:paraId="546859C4" w14:textId="77777777" w:rsidR="00E01227" w:rsidRPr="005D07F5" w:rsidRDefault="00E01227" w:rsidP="00656A2E">
            <w:r>
              <w:lastRenderedPageBreak/>
              <w:t>„</w:t>
            </w:r>
            <w:r w:rsidRPr="005D07F5">
              <w:t xml:space="preserve">Antrojo pasaulinio karo metais Nėries lyrikoje susilieja tautosakos motyvai, tragiški įspūdžiai ir universali </w:t>
            </w:r>
            <w:proofErr w:type="spellStart"/>
            <w:r w:rsidRPr="005D07F5">
              <w:t>tremtinystės</w:t>
            </w:r>
            <w:proofErr w:type="spellEnd"/>
            <w:r w:rsidRPr="005D07F5">
              <w:t xml:space="preserve">, kosminės našlaitystės retorika. Atsigręžiama į Maironį, Mikalojų Konstantiną Čiurlionį, Kristijoną Donelaitį, Adomą </w:t>
            </w:r>
            <w:r w:rsidRPr="005D07F5">
              <w:lastRenderedPageBreak/>
              <w:t>Mickevičių, liaudies dainas – klasikos įvaizdžius, žadinančius tėvynės ilgesį.</w:t>
            </w:r>
            <w:r>
              <w:t>“</w:t>
            </w:r>
            <w:r>
              <w:rPr>
                <w:rStyle w:val="FootnoteReference"/>
              </w:rPr>
              <w:footnoteReference w:id="19"/>
            </w:r>
          </w:p>
        </w:tc>
        <w:tc>
          <w:tcPr>
            <w:tcW w:w="1701" w:type="dxa"/>
          </w:tcPr>
          <w:p w14:paraId="424885CD" w14:textId="77777777" w:rsidR="00E01227" w:rsidRPr="00483010" w:rsidRDefault="00E01227" w:rsidP="00656A2E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483010">
              <w:rPr>
                <w:rFonts w:ascii="SegoeUI" w:hAnsi="SegoeUI"/>
                <w:sz w:val="22"/>
                <w:szCs w:val="22"/>
                <w:lang w:val="lt-LT"/>
              </w:rPr>
              <w:lastRenderedPageBreak/>
              <w:t>„</w:t>
            </w:r>
            <w:r w:rsidRPr="00483010">
              <w:rPr>
                <w:rFonts w:ascii="SegoeUI" w:hAnsi="SegoeUI"/>
                <w:sz w:val="22"/>
                <w:szCs w:val="22"/>
              </w:rPr>
              <w:t xml:space="preserve">Kad mane – taip sutiktų tėvynė! </w:t>
            </w:r>
            <w:r w:rsidRPr="00483010">
              <w:rPr>
                <w:rFonts w:ascii="SegoeUI" w:hAnsi="SegoeUI"/>
                <w:sz w:val="22"/>
                <w:szCs w:val="22"/>
                <w:lang w:val="lt-LT"/>
              </w:rPr>
              <w:t xml:space="preserve">/ </w:t>
            </w:r>
            <w:r w:rsidRPr="00483010">
              <w:rPr>
                <w:rFonts w:ascii="SegoeUI" w:hAnsi="SegoeUI"/>
                <w:sz w:val="22"/>
                <w:szCs w:val="22"/>
              </w:rPr>
              <w:t>Kaip sunku, kaip savęs aš gailiuos.</w:t>
            </w:r>
            <w:r w:rsidRPr="00483010">
              <w:rPr>
                <w:rFonts w:ascii="SegoeUI" w:hAnsi="SegoeUI"/>
                <w:sz w:val="22"/>
                <w:szCs w:val="22"/>
                <w:lang w:val="lt-LT"/>
              </w:rPr>
              <w:t>“</w:t>
            </w:r>
            <w:r w:rsidRPr="00483010">
              <w:rPr>
                <w:rStyle w:val="FootnoteReference"/>
                <w:rFonts w:ascii="SegoeUI" w:hAnsi="SegoeUI"/>
                <w:sz w:val="22"/>
                <w:szCs w:val="22"/>
                <w:lang w:val="lt-LT"/>
              </w:rPr>
              <w:footnoteReference w:id="20"/>
            </w:r>
            <w:r w:rsidRPr="00483010">
              <w:rPr>
                <w:rFonts w:ascii="SegoeUI" w:hAnsi="SegoeUI"/>
                <w:sz w:val="22"/>
                <w:szCs w:val="22"/>
              </w:rPr>
              <w:t xml:space="preserve"> </w:t>
            </w:r>
          </w:p>
          <w:p w14:paraId="7341DBE4" w14:textId="77777777" w:rsidR="00E01227" w:rsidRPr="00483010" w:rsidRDefault="00E01227" w:rsidP="00656A2E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483010">
              <w:rPr>
                <w:rFonts w:ascii="SegoeUI" w:hAnsi="SegoeUI"/>
                <w:sz w:val="22"/>
                <w:szCs w:val="22"/>
                <w:lang w:val="lt-LT"/>
              </w:rPr>
              <w:t>„</w:t>
            </w:r>
            <w:r w:rsidRPr="00483010">
              <w:rPr>
                <w:rFonts w:ascii="SegoeUI" w:hAnsi="SegoeUI"/>
                <w:sz w:val="22"/>
                <w:szCs w:val="22"/>
              </w:rPr>
              <w:t xml:space="preserve">Nepardaviau tavęs aš niekad, </w:t>
            </w:r>
            <w:r w:rsidRPr="00483010">
              <w:rPr>
                <w:rFonts w:ascii="SegoeUI" w:hAnsi="SegoeUI"/>
                <w:sz w:val="22"/>
                <w:szCs w:val="22"/>
                <w:lang w:val="lt-LT"/>
              </w:rPr>
              <w:t xml:space="preserve">/ </w:t>
            </w:r>
            <w:r w:rsidRPr="00483010">
              <w:rPr>
                <w:rFonts w:ascii="SegoeUI" w:hAnsi="SegoeUI"/>
                <w:sz w:val="22"/>
                <w:szCs w:val="22"/>
              </w:rPr>
              <w:t>Neišdaviau, mieloji!</w:t>
            </w:r>
            <w:r w:rsidRPr="00483010">
              <w:rPr>
                <w:rFonts w:ascii="SegoeUI" w:hAnsi="SegoeUI"/>
                <w:sz w:val="22"/>
                <w:szCs w:val="22"/>
                <w:lang w:val="lt-LT"/>
              </w:rPr>
              <w:t xml:space="preserve"> / </w:t>
            </w:r>
            <w:r w:rsidRPr="00483010">
              <w:rPr>
                <w:rFonts w:ascii="SegoeUI" w:hAnsi="SegoeUI"/>
                <w:sz w:val="22"/>
                <w:szCs w:val="22"/>
              </w:rPr>
              <w:br/>
              <w:t xml:space="preserve">Audra praūžia, miškas lieka... </w:t>
            </w:r>
            <w:r w:rsidRPr="00483010">
              <w:rPr>
                <w:rFonts w:ascii="SegoeUI" w:hAnsi="SegoeUI"/>
                <w:sz w:val="22"/>
                <w:szCs w:val="22"/>
                <w:lang w:val="lt-LT"/>
              </w:rPr>
              <w:t xml:space="preserve">/ </w:t>
            </w:r>
            <w:r w:rsidRPr="00483010">
              <w:rPr>
                <w:rFonts w:ascii="SegoeUI" w:hAnsi="SegoeUI"/>
                <w:sz w:val="22"/>
                <w:szCs w:val="22"/>
              </w:rPr>
              <w:lastRenderedPageBreak/>
              <w:t>Širdis gi nemeluoja.</w:t>
            </w:r>
            <w:r w:rsidRPr="00483010">
              <w:rPr>
                <w:rFonts w:ascii="SegoeUI" w:hAnsi="SegoeUI"/>
                <w:sz w:val="22"/>
                <w:szCs w:val="22"/>
                <w:lang w:val="lt-LT"/>
              </w:rPr>
              <w:t>“</w:t>
            </w:r>
            <w:r w:rsidRPr="00483010">
              <w:rPr>
                <w:rStyle w:val="FootnoteReference"/>
                <w:rFonts w:ascii="SegoeUI" w:hAnsi="SegoeUI"/>
                <w:sz w:val="22"/>
                <w:szCs w:val="22"/>
                <w:lang w:val="lt-LT"/>
              </w:rPr>
              <w:footnoteReference w:id="21"/>
            </w:r>
            <w:r w:rsidRPr="00483010">
              <w:rPr>
                <w:rFonts w:ascii="SegoeUI" w:hAnsi="SegoeUI"/>
                <w:sz w:val="22"/>
                <w:szCs w:val="22"/>
              </w:rPr>
              <w:t xml:space="preserve"> </w:t>
            </w:r>
          </w:p>
          <w:p w14:paraId="409DB28A" w14:textId="77777777" w:rsidR="00E01227" w:rsidRDefault="00E01227" w:rsidP="00656A2E">
            <w:pPr>
              <w:pStyle w:val="CommentText"/>
              <w:rPr>
                <w:rStyle w:val="CommentReference"/>
              </w:rPr>
            </w:pPr>
          </w:p>
        </w:tc>
        <w:tc>
          <w:tcPr>
            <w:tcW w:w="1560" w:type="dxa"/>
          </w:tcPr>
          <w:p w14:paraId="7CD72395" w14:textId="77777777" w:rsidR="00E01227" w:rsidRPr="00483010" w:rsidRDefault="00E01227" w:rsidP="00E01227">
            <w:pPr>
              <w:pStyle w:val="CommentText"/>
              <w:numPr>
                <w:ilvl w:val="0"/>
                <w:numId w:val="3"/>
              </w:numPr>
              <w:ind w:left="170" w:hanging="170"/>
              <w:rPr>
                <w:sz w:val="22"/>
                <w:szCs w:val="22"/>
              </w:rPr>
            </w:pPr>
            <w:r w:rsidRPr="00483010">
              <w:rPr>
                <w:sz w:val="22"/>
                <w:szCs w:val="22"/>
              </w:rPr>
              <w:lastRenderedPageBreak/>
              <w:t>Viljamas Šekspyras, „Hamletas“</w:t>
            </w:r>
          </w:p>
          <w:p w14:paraId="647D07F5" w14:textId="77777777" w:rsidR="00E01227" w:rsidRPr="00483010" w:rsidRDefault="00E01227" w:rsidP="00E01227">
            <w:pPr>
              <w:pStyle w:val="CommentText"/>
              <w:numPr>
                <w:ilvl w:val="0"/>
                <w:numId w:val="3"/>
              </w:numPr>
              <w:ind w:left="170" w:hanging="170"/>
              <w:rPr>
                <w:sz w:val="22"/>
                <w:szCs w:val="22"/>
              </w:rPr>
            </w:pPr>
            <w:r w:rsidRPr="00483010">
              <w:rPr>
                <w:sz w:val="22"/>
                <w:szCs w:val="22"/>
              </w:rPr>
              <w:t>J. V. Gėtė, „Faustas“</w:t>
            </w:r>
          </w:p>
          <w:p w14:paraId="2BA73386" w14:textId="77777777" w:rsidR="00E01227" w:rsidRPr="00483010" w:rsidRDefault="00E01227" w:rsidP="00E01227">
            <w:pPr>
              <w:pStyle w:val="CommentText"/>
              <w:numPr>
                <w:ilvl w:val="0"/>
                <w:numId w:val="3"/>
              </w:numPr>
              <w:ind w:left="170" w:hanging="170"/>
              <w:rPr>
                <w:sz w:val="22"/>
                <w:szCs w:val="22"/>
              </w:rPr>
            </w:pPr>
            <w:r w:rsidRPr="00483010">
              <w:rPr>
                <w:sz w:val="22"/>
                <w:szCs w:val="22"/>
              </w:rPr>
              <w:t>Vincas Krėvė, „Skirgaila“</w:t>
            </w:r>
          </w:p>
          <w:p w14:paraId="48705646" w14:textId="77777777" w:rsidR="00E01227" w:rsidRDefault="00E01227" w:rsidP="00E01227">
            <w:pPr>
              <w:pStyle w:val="CommentText"/>
              <w:numPr>
                <w:ilvl w:val="0"/>
                <w:numId w:val="3"/>
              </w:numPr>
              <w:ind w:left="170" w:hanging="170"/>
            </w:pPr>
            <w:r w:rsidRPr="00483010">
              <w:rPr>
                <w:sz w:val="22"/>
                <w:szCs w:val="22"/>
              </w:rPr>
              <w:t>Marius Ivaškevičius, „Madagaskaras“</w:t>
            </w:r>
          </w:p>
        </w:tc>
        <w:tc>
          <w:tcPr>
            <w:tcW w:w="2126" w:type="dxa"/>
          </w:tcPr>
          <w:p w14:paraId="18AA96EB" w14:textId="77777777" w:rsidR="00E01227" w:rsidRPr="006C6F4F" w:rsidRDefault="00E01227" w:rsidP="00656A2E">
            <w:pPr>
              <w:pStyle w:val="CommentText"/>
              <w:rPr>
                <w:rStyle w:val="CommentReference"/>
                <w:sz w:val="22"/>
                <w:szCs w:val="22"/>
              </w:rPr>
            </w:pPr>
            <w:r w:rsidRPr="006C6F4F">
              <w:rPr>
                <w:rStyle w:val="CommentReference"/>
                <w:sz w:val="22"/>
                <w:szCs w:val="22"/>
              </w:rPr>
              <w:t xml:space="preserve">Vasilijus </w:t>
            </w:r>
            <w:proofErr w:type="spellStart"/>
            <w:r w:rsidRPr="006C6F4F">
              <w:rPr>
                <w:rStyle w:val="CommentReference"/>
                <w:sz w:val="22"/>
                <w:szCs w:val="22"/>
              </w:rPr>
              <w:t>Polenovas</w:t>
            </w:r>
            <w:proofErr w:type="spellEnd"/>
            <w:r w:rsidRPr="006C6F4F">
              <w:rPr>
                <w:rStyle w:val="CommentReference"/>
                <w:sz w:val="22"/>
                <w:szCs w:val="22"/>
              </w:rPr>
              <w:t xml:space="preserve">, „Jis yra kaltas dėl mirties“. </w:t>
            </w:r>
          </w:p>
          <w:p w14:paraId="628513F0" w14:textId="77777777" w:rsidR="00E01227" w:rsidRDefault="00E01227" w:rsidP="00656A2E">
            <w:r w:rsidRPr="006C6F4F">
              <w:t xml:space="preserve">Vasilijaus </w:t>
            </w:r>
            <w:proofErr w:type="spellStart"/>
            <w:r w:rsidRPr="006C6F4F">
              <w:t>Polenovo</w:t>
            </w:r>
            <w:proofErr w:type="spellEnd"/>
            <w:r w:rsidRPr="006C6F4F">
              <w:t xml:space="preserve"> Jėzus stovi </w:t>
            </w:r>
            <w:proofErr w:type="spellStart"/>
            <w:r w:rsidRPr="006C6F4F">
              <w:t>marginalizuotas</w:t>
            </w:r>
            <w:proofErr w:type="spellEnd"/>
            <w:r w:rsidRPr="006C6F4F">
              <w:t xml:space="preserve">, vienišas ir pasmerktas.  </w:t>
            </w:r>
            <w:proofErr w:type="spellStart"/>
            <w:r w:rsidRPr="006C6F4F">
              <w:t>Polenovo</w:t>
            </w:r>
            <w:proofErr w:type="spellEnd"/>
            <w:r w:rsidRPr="006C6F4F">
              <w:t xml:space="preserve"> izoliuotas Jėzus  simbolizuoja kiekvieno iš mūsų vienatvę. Dievas supranta žmogaus vienatvę, nes ją patyrė.</w:t>
            </w:r>
          </w:p>
          <w:p w14:paraId="5C040AAB" w14:textId="01C8CD0C" w:rsidR="00E01227" w:rsidRDefault="00E01227" w:rsidP="00E01227">
            <w:pPr>
              <w:spacing w:after="0" w:line="240" w:lineRule="auto"/>
              <w:rPr>
                <w:sz w:val="24"/>
                <w:szCs w:val="24"/>
                <w:lang w:val="en-LT"/>
              </w:rPr>
            </w:pPr>
            <w:r>
              <w:lastRenderedPageBreak/>
              <w:fldChar w:fldCharType="begin"/>
            </w:r>
            <w:r>
              <w:instrText xml:space="preserve"> INCLUDEPICTURE "/var/folders/m_/nswysrz57l146l9fmsb9jkt80000gn/T/com.microsoft.Word/WebArchiveCopyPasteTempFiles/he-is-guilty-of-death-1906-vasily-polenov.jpg"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DADAAD" wp14:editId="018FB96A">
                  <wp:extent cx="1212850" cy="610235"/>
                  <wp:effectExtent l="0" t="0" r="6350" b="0"/>
                  <wp:docPr id="1" name="Picture 1" descr="He is Guilty of Death, 1906 Painting by Vasily Pole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 is Guilty of Death, 1906 Painting by Vasily Pole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36C86E4" w14:textId="2F663AFF" w:rsidR="00E01227" w:rsidRPr="006C6F4F" w:rsidRDefault="00E01227" w:rsidP="00656A2E">
            <w:r>
              <w:rPr>
                <w:rStyle w:val="FootnoteReference"/>
              </w:rPr>
              <w:footnoteReference w:id="22"/>
            </w:r>
          </w:p>
        </w:tc>
      </w:tr>
      <w:tr w:rsidR="00E01227" w14:paraId="69FE25FA" w14:textId="77777777" w:rsidTr="00E01227">
        <w:tc>
          <w:tcPr>
            <w:tcW w:w="1555" w:type="dxa"/>
          </w:tcPr>
          <w:p w14:paraId="228DF269" w14:textId="77777777" w:rsidR="00E01227" w:rsidRDefault="00E01227" w:rsidP="00656A2E">
            <w:r w:rsidRPr="00021B2A">
              <w:rPr>
                <w:b/>
                <w:bCs/>
              </w:rPr>
              <w:t>B.</w:t>
            </w:r>
            <w:r>
              <w:rPr>
                <w:b/>
                <w:bCs/>
              </w:rPr>
              <w:t xml:space="preserve"> </w:t>
            </w:r>
            <w:r w:rsidRPr="00021B2A">
              <w:rPr>
                <w:b/>
                <w:bCs/>
              </w:rPr>
              <w:t>Sruoga</w:t>
            </w:r>
          </w:p>
        </w:tc>
        <w:tc>
          <w:tcPr>
            <w:tcW w:w="1417" w:type="dxa"/>
          </w:tcPr>
          <w:p w14:paraId="3A997126" w14:textId="77777777" w:rsidR="00E01227" w:rsidRDefault="00E01227" w:rsidP="00656A2E"/>
        </w:tc>
        <w:tc>
          <w:tcPr>
            <w:tcW w:w="1843" w:type="dxa"/>
          </w:tcPr>
          <w:p w14:paraId="2B9691D4" w14:textId="77777777" w:rsidR="00E01227" w:rsidRDefault="00E01227" w:rsidP="00656A2E"/>
        </w:tc>
        <w:tc>
          <w:tcPr>
            <w:tcW w:w="1701" w:type="dxa"/>
          </w:tcPr>
          <w:p w14:paraId="4A652F62" w14:textId="77777777" w:rsidR="00E01227" w:rsidRDefault="00E01227" w:rsidP="00656A2E"/>
        </w:tc>
        <w:tc>
          <w:tcPr>
            <w:tcW w:w="1984" w:type="dxa"/>
          </w:tcPr>
          <w:p w14:paraId="26D79360" w14:textId="77777777" w:rsidR="00E01227" w:rsidRDefault="00E01227" w:rsidP="00656A2E">
            <w:pPr>
              <w:pStyle w:val="CommentText"/>
            </w:pPr>
          </w:p>
          <w:p w14:paraId="373D9C5F" w14:textId="77777777" w:rsidR="00E01227" w:rsidRDefault="00E01227" w:rsidP="00656A2E">
            <w:pPr>
              <w:pStyle w:val="CommentText"/>
            </w:pPr>
          </w:p>
        </w:tc>
        <w:tc>
          <w:tcPr>
            <w:tcW w:w="1701" w:type="dxa"/>
          </w:tcPr>
          <w:p w14:paraId="51A4C1D3" w14:textId="77777777" w:rsidR="00E01227" w:rsidRDefault="00E01227" w:rsidP="00656A2E">
            <w:pPr>
              <w:pStyle w:val="CommentText"/>
              <w:rPr>
                <w:rStyle w:val="CommentReference"/>
              </w:rPr>
            </w:pPr>
          </w:p>
        </w:tc>
        <w:tc>
          <w:tcPr>
            <w:tcW w:w="1560" w:type="dxa"/>
          </w:tcPr>
          <w:p w14:paraId="38ACA946" w14:textId="77777777" w:rsidR="00E01227" w:rsidRDefault="00E01227" w:rsidP="00656A2E">
            <w:pPr>
              <w:pStyle w:val="CommentText"/>
            </w:pPr>
          </w:p>
          <w:p w14:paraId="52E6B24D" w14:textId="77777777" w:rsidR="00E01227" w:rsidRDefault="00E01227" w:rsidP="00656A2E">
            <w:pPr>
              <w:pStyle w:val="CommentText"/>
            </w:pPr>
          </w:p>
        </w:tc>
        <w:tc>
          <w:tcPr>
            <w:tcW w:w="2126" w:type="dxa"/>
          </w:tcPr>
          <w:p w14:paraId="775325EF" w14:textId="77777777" w:rsidR="00E01227" w:rsidRDefault="00E01227" w:rsidP="00656A2E">
            <w:pPr>
              <w:pStyle w:val="CommentText"/>
              <w:rPr>
                <w:rStyle w:val="CommentReference"/>
              </w:rPr>
            </w:pPr>
          </w:p>
          <w:p w14:paraId="4BE34C97" w14:textId="77777777" w:rsidR="00E01227" w:rsidRDefault="00E01227" w:rsidP="00656A2E">
            <w:pPr>
              <w:pStyle w:val="CommentText"/>
              <w:rPr>
                <w:rStyle w:val="CommentReference"/>
              </w:rPr>
            </w:pPr>
          </w:p>
        </w:tc>
      </w:tr>
      <w:tr w:rsidR="00E01227" w14:paraId="261B3758" w14:textId="77777777" w:rsidTr="00E01227">
        <w:tc>
          <w:tcPr>
            <w:tcW w:w="1555" w:type="dxa"/>
          </w:tcPr>
          <w:p w14:paraId="5603E1F4" w14:textId="77777777" w:rsidR="00E01227" w:rsidRPr="00A9274F" w:rsidRDefault="00E01227" w:rsidP="00656A2E">
            <w:pPr>
              <w:spacing w:after="0" w:line="240" w:lineRule="auto"/>
              <w:rPr>
                <w:b/>
              </w:rPr>
            </w:pPr>
            <w:r w:rsidRPr="00A9274F">
              <w:rPr>
                <w:b/>
                <w:bCs/>
              </w:rPr>
              <w:t>V. Mačernis</w:t>
            </w:r>
          </w:p>
        </w:tc>
        <w:tc>
          <w:tcPr>
            <w:tcW w:w="1417" w:type="dxa"/>
          </w:tcPr>
          <w:p w14:paraId="6E002A53" w14:textId="77777777" w:rsidR="00E01227" w:rsidRDefault="00E01227" w:rsidP="00656A2E"/>
        </w:tc>
        <w:tc>
          <w:tcPr>
            <w:tcW w:w="1843" w:type="dxa"/>
          </w:tcPr>
          <w:p w14:paraId="1764A672" w14:textId="77777777" w:rsidR="00E01227" w:rsidRDefault="00E01227" w:rsidP="00656A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701" w:type="dxa"/>
          </w:tcPr>
          <w:p w14:paraId="0B52134C" w14:textId="77777777" w:rsidR="00E01227" w:rsidRDefault="00E01227" w:rsidP="00656A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984" w:type="dxa"/>
          </w:tcPr>
          <w:p w14:paraId="66BB00B5" w14:textId="77777777" w:rsidR="00E01227" w:rsidRDefault="00E01227" w:rsidP="00656A2E">
            <w:pPr>
              <w:pStyle w:val="CommentText"/>
            </w:pPr>
          </w:p>
          <w:p w14:paraId="2F16FF24" w14:textId="77777777" w:rsidR="00E01227" w:rsidRDefault="00E01227" w:rsidP="00656A2E">
            <w:pPr>
              <w:pStyle w:val="CommentText"/>
            </w:pPr>
          </w:p>
        </w:tc>
        <w:tc>
          <w:tcPr>
            <w:tcW w:w="1701" w:type="dxa"/>
          </w:tcPr>
          <w:p w14:paraId="2046C453" w14:textId="77777777" w:rsidR="00E01227" w:rsidRPr="00DD193F" w:rsidRDefault="00E01227" w:rsidP="00656A2E">
            <w:pPr>
              <w:pStyle w:val="CommentText"/>
              <w:rPr>
                <w:rStyle w:val="CommentReference"/>
              </w:rPr>
            </w:pPr>
          </w:p>
          <w:p w14:paraId="55E65920" w14:textId="77777777" w:rsidR="00E01227" w:rsidRPr="00DD193F" w:rsidRDefault="00E01227" w:rsidP="00656A2E">
            <w:pPr>
              <w:pStyle w:val="CommentText"/>
              <w:rPr>
                <w:rStyle w:val="CommentReference"/>
              </w:rPr>
            </w:pPr>
          </w:p>
        </w:tc>
        <w:tc>
          <w:tcPr>
            <w:tcW w:w="1560" w:type="dxa"/>
          </w:tcPr>
          <w:p w14:paraId="00F60A94" w14:textId="77777777" w:rsidR="00E01227" w:rsidRDefault="00E01227" w:rsidP="00656A2E">
            <w:pPr>
              <w:pStyle w:val="CommentText"/>
            </w:pPr>
          </w:p>
          <w:p w14:paraId="7A007D18" w14:textId="77777777" w:rsidR="00E01227" w:rsidRDefault="00E01227" w:rsidP="00656A2E">
            <w:pPr>
              <w:pStyle w:val="CommentText"/>
            </w:pPr>
          </w:p>
        </w:tc>
        <w:tc>
          <w:tcPr>
            <w:tcW w:w="2126" w:type="dxa"/>
          </w:tcPr>
          <w:p w14:paraId="7FCBFDCC" w14:textId="77777777" w:rsidR="00E01227" w:rsidRDefault="00E01227" w:rsidP="00656A2E">
            <w:pPr>
              <w:pStyle w:val="CommentText"/>
              <w:rPr>
                <w:rStyle w:val="CommentReference"/>
              </w:rPr>
            </w:pPr>
          </w:p>
          <w:p w14:paraId="4FD47F0F" w14:textId="77777777" w:rsidR="00E01227" w:rsidRDefault="00E01227" w:rsidP="00656A2E">
            <w:pPr>
              <w:pStyle w:val="CommentText"/>
              <w:rPr>
                <w:rStyle w:val="CommentReference"/>
              </w:rPr>
            </w:pPr>
          </w:p>
        </w:tc>
      </w:tr>
      <w:tr w:rsidR="00E01227" w14:paraId="61D0D6E7" w14:textId="77777777" w:rsidTr="00E01227">
        <w:tc>
          <w:tcPr>
            <w:tcW w:w="1555" w:type="dxa"/>
          </w:tcPr>
          <w:p w14:paraId="7D26FD16" w14:textId="77777777" w:rsidR="00E01227" w:rsidRPr="00622812" w:rsidRDefault="00E01227" w:rsidP="00656A2E">
            <w:pPr>
              <w:rPr>
                <w:b/>
              </w:rPr>
            </w:pPr>
            <w:r w:rsidRPr="00021B2A">
              <w:rPr>
                <w:b/>
                <w:bCs/>
              </w:rPr>
              <w:t>B.</w:t>
            </w:r>
            <w:r>
              <w:rPr>
                <w:b/>
                <w:bCs/>
              </w:rPr>
              <w:t xml:space="preserve"> </w:t>
            </w:r>
            <w:r w:rsidRPr="00021B2A">
              <w:rPr>
                <w:b/>
                <w:bCs/>
              </w:rPr>
              <w:t>Krivickas</w:t>
            </w:r>
          </w:p>
        </w:tc>
        <w:tc>
          <w:tcPr>
            <w:tcW w:w="1417" w:type="dxa"/>
          </w:tcPr>
          <w:p w14:paraId="5BC83831" w14:textId="77777777" w:rsidR="00E01227" w:rsidRDefault="00E01227" w:rsidP="00656A2E"/>
        </w:tc>
        <w:tc>
          <w:tcPr>
            <w:tcW w:w="1843" w:type="dxa"/>
          </w:tcPr>
          <w:p w14:paraId="2B208BBD" w14:textId="77777777" w:rsidR="00E01227" w:rsidRDefault="00E01227" w:rsidP="00656A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701" w:type="dxa"/>
          </w:tcPr>
          <w:p w14:paraId="1A9DA6A2" w14:textId="77777777" w:rsidR="00E01227" w:rsidRDefault="00E01227" w:rsidP="00656A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984" w:type="dxa"/>
          </w:tcPr>
          <w:p w14:paraId="2D0E4794" w14:textId="77777777" w:rsidR="00E01227" w:rsidRDefault="00E01227" w:rsidP="00656A2E">
            <w:pPr>
              <w:pStyle w:val="CommentText"/>
            </w:pPr>
          </w:p>
        </w:tc>
        <w:tc>
          <w:tcPr>
            <w:tcW w:w="1701" w:type="dxa"/>
          </w:tcPr>
          <w:p w14:paraId="17DCD17C" w14:textId="77777777" w:rsidR="00E01227" w:rsidRDefault="00E01227" w:rsidP="00656A2E">
            <w:pPr>
              <w:pStyle w:val="CommentText"/>
              <w:rPr>
                <w:rStyle w:val="CommentReference"/>
              </w:rPr>
            </w:pPr>
          </w:p>
          <w:p w14:paraId="0D5D37EC" w14:textId="77777777" w:rsidR="00E01227" w:rsidRPr="00B8707C" w:rsidRDefault="00E01227" w:rsidP="00656A2E">
            <w:pPr>
              <w:pStyle w:val="CommentText"/>
              <w:rPr>
                <w:rStyle w:val="CommentReference"/>
              </w:rPr>
            </w:pPr>
          </w:p>
        </w:tc>
        <w:tc>
          <w:tcPr>
            <w:tcW w:w="1560" w:type="dxa"/>
          </w:tcPr>
          <w:p w14:paraId="4C372336" w14:textId="77777777" w:rsidR="00E01227" w:rsidRDefault="00E01227" w:rsidP="00656A2E">
            <w:pPr>
              <w:pStyle w:val="CommentText"/>
            </w:pPr>
          </w:p>
        </w:tc>
        <w:tc>
          <w:tcPr>
            <w:tcW w:w="2126" w:type="dxa"/>
          </w:tcPr>
          <w:p w14:paraId="7A4EBD95" w14:textId="77777777" w:rsidR="00E01227" w:rsidRDefault="00E01227" w:rsidP="00656A2E">
            <w:pPr>
              <w:pStyle w:val="CommentText"/>
              <w:rPr>
                <w:rStyle w:val="CommentReference"/>
              </w:rPr>
            </w:pPr>
          </w:p>
          <w:p w14:paraId="39CBFDB5" w14:textId="77777777" w:rsidR="00E01227" w:rsidRDefault="00E01227" w:rsidP="00656A2E">
            <w:pPr>
              <w:pStyle w:val="CommentText"/>
              <w:rPr>
                <w:rStyle w:val="CommentReference"/>
              </w:rPr>
            </w:pPr>
          </w:p>
        </w:tc>
      </w:tr>
      <w:tr w:rsidR="00E01227" w14:paraId="243E9EBC" w14:textId="77777777" w:rsidTr="00E01227">
        <w:tc>
          <w:tcPr>
            <w:tcW w:w="1555" w:type="dxa"/>
          </w:tcPr>
          <w:p w14:paraId="23D14711" w14:textId="77777777" w:rsidR="00E01227" w:rsidRDefault="00E01227" w:rsidP="00656A2E">
            <w:r w:rsidRPr="00021B2A">
              <w:rPr>
                <w:b/>
                <w:bCs/>
              </w:rPr>
              <w:t>A.</w:t>
            </w:r>
            <w:r>
              <w:rPr>
                <w:b/>
                <w:bCs/>
              </w:rPr>
              <w:t xml:space="preserve"> </w:t>
            </w:r>
            <w:r w:rsidRPr="00021B2A">
              <w:rPr>
                <w:b/>
                <w:bCs/>
              </w:rPr>
              <w:t>Škėma</w:t>
            </w:r>
          </w:p>
        </w:tc>
        <w:tc>
          <w:tcPr>
            <w:tcW w:w="1417" w:type="dxa"/>
          </w:tcPr>
          <w:p w14:paraId="2EA02747" w14:textId="77777777" w:rsidR="00E01227" w:rsidRDefault="00E01227" w:rsidP="00656A2E"/>
        </w:tc>
        <w:tc>
          <w:tcPr>
            <w:tcW w:w="1843" w:type="dxa"/>
          </w:tcPr>
          <w:p w14:paraId="510F88F0" w14:textId="77777777" w:rsidR="00E01227" w:rsidRDefault="00E01227" w:rsidP="00656A2E"/>
        </w:tc>
        <w:tc>
          <w:tcPr>
            <w:tcW w:w="1701" w:type="dxa"/>
          </w:tcPr>
          <w:p w14:paraId="5C05373A" w14:textId="77777777" w:rsidR="00E01227" w:rsidRDefault="00E01227" w:rsidP="00656A2E"/>
        </w:tc>
        <w:tc>
          <w:tcPr>
            <w:tcW w:w="1984" w:type="dxa"/>
          </w:tcPr>
          <w:p w14:paraId="4F249651" w14:textId="77777777" w:rsidR="00E01227" w:rsidRDefault="00E01227" w:rsidP="00656A2E"/>
        </w:tc>
        <w:tc>
          <w:tcPr>
            <w:tcW w:w="1701" w:type="dxa"/>
          </w:tcPr>
          <w:p w14:paraId="49A790FE" w14:textId="77777777" w:rsidR="00E01227" w:rsidRDefault="00E01227" w:rsidP="00656A2E"/>
        </w:tc>
        <w:tc>
          <w:tcPr>
            <w:tcW w:w="1560" w:type="dxa"/>
          </w:tcPr>
          <w:p w14:paraId="3C724BDF" w14:textId="77777777" w:rsidR="00E01227" w:rsidRDefault="00E01227" w:rsidP="00656A2E"/>
        </w:tc>
        <w:tc>
          <w:tcPr>
            <w:tcW w:w="2126" w:type="dxa"/>
          </w:tcPr>
          <w:p w14:paraId="07D57D8F" w14:textId="77777777" w:rsidR="00E01227" w:rsidRDefault="00E01227" w:rsidP="00656A2E"/>
        </w:tc>
      </w:tr>
      <w:tr w:rsidR="00E01227" w14:paraId="01F518BD" w14:textId="77777777" w:rsidTr="00E01227">
        <w:tc>
          <w:tcPr>
            <w:tcW w:w="1555" w:type="dxa"/>
          </w:tcPr>
          <w:p w14:paraId="115C463A" w14:textId="77777777" w:rsidR="00E01227" w:rsidRDefault="00E01227" w:rsidP="00656A2E">
            <w:r w:rsidRPr="00021B2A">
              <w:rPr>
                <w:b/>
                <w:bCs/>
              </w:rPr>
              <w:lastRenderedPageBreak/>
              <w:t>A.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21B2A">
              <w:rPr>
                <w:b/>
                <w:bCs/>
              </w:rPr>
              <w:t>Kamiu</w:t>
            </w:r>
            <w:proofErr w:type="spellEnd"/>
          </w:p>
        </w:tc>
        <w:tc>
          <w:tcPr>
            <w:tcW w:w="1417" w:type="dxa"/>
          </w:tcPr>
          <w:p w14:paraId="1BFECDD4" w14:textId="77777777" w:rsidR="00E01227" w:rsidRDefault="00E01227" w:rsidP="00656A2E"/>
        </w:tc>
        <w:tc>
          <w:tcPr>
            <w:tcW w:w="1843" w:type="dxa"/>
          </w:tcPr>
          <w:p w14:paraId="192AFEAE" w14:textId="77777777" w:rsidR="00E01227" w:rsidRDefault="00E01227" w:rsidP="00656A2E"/>
        </w:tc>
        <w:tc>
          <w:tcPr>
            <w:tcW w:w="1701" w:type="dxa"/>
          </w:tcPr>
          <w:p w14:paraId="217929B0" w14:textId="77777777" w:rsidR="00E01227" w:rsidRDefault="00E01227" w:rsidP="00656A2E"/>
        </w:tc>
        <w:tc>
          <w:tcPr>
            <w:tcW w:w="1984" w:type="dxa"/>
          </w:tcPr>
          <w:p w14:paraId="4040FB8F" w14:textId="77777777" w:rsidR="00E01227" w:rsidRDefault="00E01227" w:rsidP="00656A2E"/>
        </w:tc>
        <w:tc>
          <w:tcPr>
            <w:tcW w:w="1701" w:type="dxa"/>
          </w:tcPr>
          <w:p w14:paraId="17FF86C0" w14:textId="77777777" w:rsidR="00E01227" w:rsidRDefault="00E01227" w:rsidP="00656A2E"/>
        </w:tc>
        <w:tc>
          <w:tcPr>
            <w:tcW w:w="1560" w:type="dxa"/>
          </w:tcPr>
          <w:p w14:paraId="40E13982" w14:textId="77777777" w:rsidR="00E01227" w:rsidRDefault="00E01227" w:rsidP="00656A2E"/>
        </w:tc>
        <w:tc>
          <w:tcPr>
            <w:tcW w:w="2126" w:type="dxa"/>
          </w:tcPr>
          <w:p w14:paraId="1B680E30" w14:textId="77777777" w:rsidR="00E01227" w:rsidRDefault="00E01227" w:rsidP="00656A2E"/>
        </w:tc>
      </w:tr>
    </w:tbl>
    <w:p w14:paraId="32C2C136" w14:textId="77777777" w:rsidR="00E01227" w:rsidRDefault="00E01227" w:rsidP="00E01227"/>
    <w:p w14:paraId="747AF115" w14:textId="77777777" w:rsidR="00E01227" w:rsidRDefault="00E01227" w:rsidP="00E01227">
      <w:pPr>
        <w:pStyle w:val="ListParagraph"/>
        <w:numPr>
          <w:ilvl w:val="0"/>
          <w:numId w:val="2"/>
        </w:numPr>
        <w:rPr>
          <w:b/>
        </w:rPr>
      </w:pPr>
      <w:r w:rsidRPr="006D1D29">
        <w:rPr>
          <w:b/>
        </w:rPr>
        <w:t>Siūlomos rašymo užduotys</w:t>
      </w:r>
    </w:p>
    <w:p w14:paraId="2B7FB9E0" w14:textId="77777777" w:rsidR="00E01227" w:rsidRDefault="00E01227" w:rsidP="00E01227">
      <w:pPr>
        <w:pStyle w:val="ListParagraph"/>
        <w:ind w:left="1287"/>
        <w:rPr>
          <w:b/>
        </w:rPr>
      </w:pPr>
    </w:p>
    <w:p w14:paraId="5E0A9AF8" w14:textId="77777777" w:rsidR="00E01227" w:rsidRDefault="00E01227" w:rsidP="00E01227">
      <w:pPr>
        <w:pStyle w:val="ListParagraph"/>
        <w:ind w:left="1647"/>
      </w:pPr>
      <w:r>
        <w:t xml:space="preserve">Pasirenkite  literatūriniam rašiniui </w:t>
      </w:r>
    </w:p>
    <w:p w14:paraId="57E7F8B4" w14:textId="77777777" w:rsidR="00E01227" w:rsidRDefault="00E01227" w:rsidP="00E01227">
      <w:pPr>
        <w:pStyle w:val="ListParagraph"/>
        <w:ind w:left="1647"/>
      </w:pPr>
    </w:p>
    <w:p w14:paraId="793CFEB5" w14:textId="77777777" w:rsidR="00E01227" w:rsidRDefault="00E01227" w:rsidP="00E01227">
      <w:pPr>
        <w:pStyle w:val="ListParagraph"/>
        <w:numPr>
          <w:ilvl w:val="0"/>
          <w:numId w:val="4"/>
        </w:numPr>
      </w:pPr>
      <w:r>
        <w:t xml:space="preserve">Pasirinkite dviejų autorių kūrinius ir parašykite analitinę lyginamąją rašinio pastraipą tema </w:t>
      </w:r>
      <w:r w:rsidRPr="00A65B0A">
        <w:rPr>
          <w:b/>
          <w:bCs/>
        </w:rPr>
        <w:t>„</w:t>
      </w:r>
      <w:r>
        <w:rPr>
          <w:b/>
          <w:bCs/>
        </w:rPr>
        <w:t>Kovos su pasauliu būdai XX amžiaus literatūroje</w:t>
      </w:r>
      <w:r w:rsidRPr="00A65B0A">
        <w:rPr>
          <w:b/>
          <w:bCs/>
        </w:rPr>
        <w:t>“</w:t>
      </w:r>
      <w:r>
        <w:t>. Nepamirškite pasiremti tinkamais kontekstais ir skirti dėmesio kūrinių raiškai aptarti.</w:t>
      </w:r>
    </w:p>
    <w:p w14:paraId="3404667B" w14:textId="77777777" w:rsidR="00E01227" w:rsidRDefault="00E01227" w:rsidP="00E01227">
      <w:pPr>
        <w:pStyle w:val="ListParagraph"/>
        <w:ind w:left="1647"/>
      </w:pPr>
    </w:p>
    <w:p w14:paraId="27DC58EC" w14:textId="77777777" w:rsidR="00E01227" w:rsidRDefault="00E01227" w:rsidP="00E01227">
      <w:pPr>
        <w:pStyle w:val="ListParagraph"/>
        <w:ind w:left="1647"/>
      </w:pPr>
      <w:r>
        <w:t xml:space="preserve">Pasirenkite samprotaujamojo tipo rašiniui </w:t>
      </w:r>
    </w:p>
    <w:p w14:paraId="4B4C2036" w14:textId="77777777" w:rsidR="00E01227" w:rsidRDefault="00E01227" w:rsidP="00E01227">
      <w:pPr>
        <w:pStyle w:val="ListParagraph"/>
        <w:ind w:left="1647"/>
      </w:pPr>
    </w:p>
    <w:p w14:paraId="427CA696" w14:textId="77777777" w:rsidR="00E01227" w:rsidRDefault="00E01227" w:rsidP="00E01227">
      <w:pPr>
        <w:pStyle w:val="ListParagraph"/>
        <w:numPr>
          <w:ilvl w:val="0"/>
          <w:numId w:val="4"/>
        </w:numPr>
      </w:pPr>
      <w:r>
        <w:t xml:space="preserve">Parašykite pasirinkto tipo samprotavimo rašinio dėstymo pastraipą tema </w:t>
      </w:r>
      <w:r w:rsidRPr="00A65B0A">
        <w:rPr>
          <w:b/>
          <w:bCs/>
        </w:rPr>
        <w:t>„</w:t>
      </w:r>
      <w:r>
        <w:rPr>
          <w:b/>
          <w:bCs/>
        </w:rPr>
        <w:t>Ar herojus visada lieka vienas?</w:t>
      </w:r>
      <w:r w:rsidRPr="00A65B0A">
        <w:rPr>
          <w:b/>
          <w:bCs/>
        </w:rPr>
        <w:t>“</w:t>
      </w:r>
      <w:r>
        <w:t>. Nepamirškite pasiremti tinkamais kontekstais. Pamėginkite susieti rėmimąsi kūriniu su kitais meno kūriniais.</w:t>
      </w:r>
    </w:p>
    <w:p w14:paraId="0FAAC820" w14:textId="77777777" w:rsidR="00C5688D" w:rsidRDefault="00D75F4C"/>
    <w:sectPr w:rsidR="00C5688D" w:rsidSect="00E01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565E" w14:textId="77777777" w:rsidR="00D75F4C" w:rsidRDefault="00D75F4C" w:rsidP="00E01227">
      <w:pPr>
        <w:spacing w:after="0" w:line="240" w:lineRule="auto"/>
      </w:pPr>
      <w:r>
        <w:separator/>
      </w:r>
    </w:p>
  </w:endnote>
  <w:endnote w:type="continuationSeparator" w:id="0">
    <w:p w14:paraId="2F7019F2" w14:textId="77777777" w:rsidR="00D75F4C" w:rsidRDefault="00D75F4C" w:rsidP="00E0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SegoeUI">
    <w:altName w:val="Segoe UI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B4E7" w14:textId="77777777" w:rsidR="00D75F4C" w:rsidRDefault="00D75F4C" w:rsidP="00E01227">
      <w:pPr>
        <w:spacing w:after="0" w:line="240" w:lineRule="auto"/>
      </w:pPr>
      <w:r>
        <w:separator/>
      </w:r>
    </w:p>
  </w:footnote>
  <w:footnote w:type="continuationSeparator" w:id="0">
    <w:p w14:paraId="04CE5D5E" w14:textId="77777777" w:rsidR="00D75F4C" w:rsidRDefault="00D75F4C" w:rsidP="00E01227">
      <w:pPr>
        <w:spacing w:after="0" w:line="240" w:lineRule="auto"/>
      </w:pPr>
      <w:r>
        <w:continuationSeparator/>
      </w:r>
    </w:p>
  </w:footnote>
  <w:footnote w:id="1">
    <w:p w14:paraId="0A13D43A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http://antologija.lt/author/salomeja-neris</w:t>
      </w:r>
    </w:p>
  </w:footnote>
  <w:footnote w:id="2">
    <w:p w14:paraId="35C16C12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https://www.vle.lt/straipsnis/balys-sruoga/</w:t>
      </w:r>
    </w:p>
  </w:footnote>
  <w:footnote w:id="3">
    <w:p w14:paraId="585BAE74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https://maironiomuziejus.lt/post-t-exhibitions/vytautas-macernis-1921-1944/</w:t>
      </w:r>
    </w:p>
  </w:footnote>
  <w:footnote w:id="4">
    <w:p w14:paraId="50406FA8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https://lt.wikipedia.org/wiki/Bronius_Krivickas</w:t>
      </w:r>
    </w:p>
  </w:footnote>
  <w:footnote w:id="5">
    <w:p w14:paraId="53085FDD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http://www.šaltiniai.info/index/details/1410</w:t>
      </w:r>
    </w:p>
  </w:footnote>
  <w:footnote w:id="6">
    <w:p w14:paraId="03528757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http://www.šaltiniai.info/index/details/1470</w:t>
      </w:r>
    </w:p>
  </w:footnote>
  <w:footnote w:id="7">
    <w:p w14:paraId="101ED738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https://www.vle.lt/straipsnis/juozas-luksa/</w:t>
      </w:r>
    </w:p>
  </w:footnote>
  <w:footnote w:id="8">
    <w:p w14:paraId="0A33452F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https://www.vle.lt/straipsnis/ona-simaite/#gallery1-1</w:t>
      </w:r>
    </w:p>
  </w:footnote>
  <w:footnote w:id="9">
    <w:p w14:paraId="6BF1CB47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https://www.aidas.lt/lt/asmenybes/article/18172-12-30-lietuvos-respublikos-simtmecio-didieji-zmogus-i-kurio-sirdi-beldesi-nukankintieji</w:t>
      </w:r>
    </w:p>
  </w:footnote>
  <w:footnote w:id="10">
    <w:p w14:paraId="36104D44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https://www.vle.lt/straipsnis/icchokas-meras/#gallery1</w:t>
      </w:r>
    </w:p>
  </w:footnote>
  <w:footnote w:id="11">
    <w:p w14:paraId="2A7107E4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http://www.šaltiniai.info/index/details/1474</w:t>
      </w:r>
    </w:p>
  </w:footnote>
  <w:footnote w:id="12">
    <w:p w14:paraId="4D4875AB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https://www.vle.lt/straipsnis/kazys-bradunas/#gallery1-1</w:t>
      </w:r>
    </w:p>
  </w:footnote>
  <w:footnote w:id="13">
    <w:p w14:paraId="6FD6F1AB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https://www.vle.lt/straipsnis/alfonsas-nyka-niliunas/#gallery1</w:t>
      </w:r>
    </w:p>
  </w:footnote>
  <w:footnote w:id="14">
    <w:p w14:paraId="24021114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https://www.vle.lt/straipsnis/algimantas-mackus/#gallery1-2</w:t>
      </w:r>
    </w:p>
  </w:footnote>
  <w:footnote w:id="15">
    <w:p w14:paraId="7E55EBBA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https://www.vle.lt/straipsnis/samuel-beckett/</w:t>
      </w:r>
    </w:p>
  </w:footnote>
  <w:footnote w:id="16">
    <w:p w14:paraId="41413901" w14:textId="77777777" w:rsidR="00E01227" w:rsidRPr="00C70C18" w:rsidRDefault="00E01227" w:rsidP="00E01227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</w:t>
      </w:r>
      <w:r w:rsidRPr="00C70C18">
        <w:rPr>
          <w:rFonts w:cstheme="minorHAnsi"/>
          <w:sz w:val="13"/>
          <w:szCs w:val="13"/>
        </w:rPr>
        <w:t>https://www.vle.lt/straipsnis/antanas-miskinis/</w:t>
      </w:r>
    </w:p>
  </w:footnote>
  <w:footnote w:id="17">
    <w:p w14:paraId="7E34ADB5" w14:textId="77777777" w:rsidR="00E01227" w:rsidRDefault="00E01227" w:rsidP="00E012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07F5">
        <w:t>http://www.šaltiniai.info/index/details/1345</w:t>
      </w:r>
    </w:p>
  </w:footnote>
  <w:footnote w:id="18">
    <w:p w14:paraId="45F8EA7F" w14:textId="77777777" w:rsidR="00E01227" w:rsidRDefault="00E01227" w:rsidP="00E012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07F5">
        <w:t>http://www.šaltiniai.info/index/details/1345</w:t>
      </w:r>
    </w:p>
  </w:footnote>
  <w:footnote w:id="19">
    <w:p w14:paraId="7948D9C8" w14:textId="77777777" w:rsidR="00E01227" w:rsidRDefault="00E01227" w:rsidP="00E012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07F5">
        <w:t>http://www.šaltiniai.info/index/details/1345</w:t>
      </w:r>
    </w:p>
  </w:footnote>
  <w:footnote w:id="20">
    <w:p w14:paraId="7AD7D114" w14:textId="77777777" w:rsidR="00E01227" w:rsidRDefault="00E01227" w:rsidP="00E012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07F5">
        <w:t>http://www.šaltiniai.info/files/literatura/LH00/Salomėja_Nėris._Eilėraščiai_II.LHH701.pdf</w:t>
      </w:r>
    </w:p>
  </w:footnote>
  <w:footnote w:id="21">
    <w:p w14:paraId="447CDD2F" w14:textId="77777777" w:rsidR="00E01227" w:rsidRDefault="00E01227" w:rsidP="00E012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07F5">
        <w:t>http://www.šaltiniai.info/files/literatura/LH00/Salomėja_Nėris._Eilėraščiai_II.LHH701.pdf</w:t>
      </w:r>
    </w:p>
  </w:footnote>
  <w:footnote w:id="22">
    <w:p w14:paraId="7FF213DC" w14:textId="5EE3E73C" w:rsidR="00E01227" w:rsidRDefault="00E012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1227">
        <w:t>https://fineartamerica.com/featured/he-is-guilty-of-death-1906-vasily-polenov.html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E1C"/>
    <w:multiLevelType w:val="hybridMultilevel"/>
    <w:tmpl w:val="D6B4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ABA"/>
    <w:multiLevelType w:val="hybridMultilevel"/>
    <w:tmpl w:val="961C3310"/>
    <w:lvl w:ilvl="0" w:tplc="08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76002417"/>
    <w:multiLevelType w:val="hybridMultilevel"/>
    <w:tmpl w:val="BDEC7F2E"/>
    <w:lvl w:ilvl="0" w:tplc="FFFFFFFF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84E2635"/>
    <w:multiLevelType w:val="hybridMultilevel"/>
    <w:tmpl w:val="FBE66D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27"/>
    <w:rsid w:val="00BC0A67"/>
    <w:rsid w:val="00D75F4C"/>
    <w:rsid w:val="00E01227"/>
    <w:rsid w:val="00E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1FC19"/>
  <w15:chartTrackingRefBased/>
  <w15:docId w15:val="{4CE83457-B2C7-F04F-8A64-0D20C441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27"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27"/>
    <w:rPr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2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1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227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012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22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227"/>
    <w:rPr>
      <w:sz w:val="20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E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L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306551-44AB-644D-8D5F-C63E9B9C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Alius Avcininkas</dc:creator>
  <cp:keywords/>
  <dc:description/>
  <cp:lastModifiedBy>Alius Avcininkas</cp:lastModifiedBy>
  <cp:revision>1</cp:revision>
  <dcterms:created xsi:type="dcterms:W3CDTF">2021-11-23T04:18:00Z</dcterms:created>
  <dcterms:modified xsi:type="dcterms:W3CDTF">2021-11-23T04:21:00Z</dcterms:modified>
</cp:coreProperties>
</file>