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8F" w:rsidRDefault="00F8338F" w:rsidP="00F8338F">
      <w:pPr>
        <w:pStyle w:val="ListParagraph"/>
        <w:ind w:left="900"/>
      </w:pPr>
    </w:p>
    <w:p w:rsidR="00F8338F" w:rsidRDefault="00F8338F" w:rsidP="00F8338F">
      <w:pPr>
        <w:jc w:val="center"/>
      </w:pPr>
      <w:r w:rsidRPr="000A551D">
        <w:rPr>
          <w:b/>
        </w:rPr>
        <w:t>2.</w:t>
      </w:r>
      <w:r w:rsidR="00F35048">
        <w:rPr>
          <w:b/>
        </w:rPr>
        <w:t xml:space="preserve"> </w:t>
      </w:r>
      <w:r w:rsidRPr="000A551D">
        <w:rPr>
          <w:b/>
        </w:rPr>
        <w:t>BAROKAS. XVII a.</w:t>
      </w:r>
      <w:r>
        <w:rPr>
          <w:b/>
        </w:rPr>
        <w:t xml:space="preserve"> </w:t>
      </w:r>
    </w:p>
    <w:p w:rsidR="00F8338F" w:rsidRDefault="00F8338F" w:rsidP="007315ED">
      <w:pPr>
        <w:pStyle w:val="ListParagraph"/>
        <w:numPr>
          <w:ilvl w:val="0"/>
          <w:numId w:val="1"/>
        </w:numPr>
      </w:pPr>
      <w:r w:rsidRPr="006F7422">
        <w:rPr>
          <w:b/>
        </w:rPr>
        <w:t>Prisiminkite baroko epochos privalomą programos autorių, susiekite jį su VUBP siūlomais nagrinėjimo aspektais (</w:t>
      </w:r>
      <w:r w:rsidRPr="003F49FF">
        <w:rPr>
          <w:b/>
        </w:rPr>
        <w:t>pasibraukite, jūsų nuomone,  tinkamiausius kitoms epochoms).</w:t>
      </w:r>
      <w:r w:rsidRPr="006F7422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6"/>
        <w:gridCol w:w="6997"/>
      </w:tblGrid>
      <w:tr w:rsidR="00F8338F" w:rsidTr="00F8338F">
        <w:tc>
          <w:tcPr>
            <w:tcW w:w="6996" w:type="dxa"/>
          </w:tcPr>
          <w:p w:rsidR="00F8338F" w:rsidRDefault="00F8338F" w:rsidP="00F35048">
            <w:pPr>
              <w:jc w:val="center"/>
              <w:rPr>
                <w:b/>
              </w:rPr>
            </w:pPr>
            <w:r w:rsidRPr="000A551D">
              <w:rPr>
                <w:b/>
              </w:rPr>
              <w:t>PAGRINDINIAI REIŠKINIAI IR IDĖJOS</w:t>
            </w:r>
          </w:p>
          <w:p w:rsidR="00F8338F" w:rsidRDefault="00F8338F" w:rsidP="00F8338F"/>
        </w:tc>
        <w:tc>
          <w:tcPr>
            <w:tcW w:w="6997" w:type="dxa"/>
          </w:tcPr>
          <w:p w:rsidR="00F8338F" w:rsidRPr="000A551D" w:rsidRDefault="00F8338F" w:rsidP="00F8338F">
            <w:pPr>
              <w:jc w:val="center"/>
              <w:rPr>
                <w:b/>
              </w:rPr>
            </w:pPr>
            <w:r w:rsidRPr="000A551D">
              <w:rPr>
                <w:b/>
              </w:rPr>
              <w:t>SIŪLOMI NAGRINĖJIMO ASPEKTAI</w:t>
            </w:r>
          </w:p>
          <w:p w:rsidR="00F8338F" w:rsidRDefault="00F8338F" w:rsidP="00F8338F"/>
        </w:tc>
      </w:tr>
      <w:tr w:rsidR="00F8338F" w:rsidTr="00F8338F">
        <w:tc>
          <w:tcPr>
            <w:tcW w:w="6996" w:type="dxa"/>
          </w:tcPr>
          <w:p w:rsidR="00F8338F" w:rsidRPr="00F8338F" w:rsidRDefault="00F8338F" w:rsidP="00F8338F">
            <w:pPr>
              <w:pStyle w:val="ListParagraph"/>
              <w:numPr>
                <w:ilvl w:val="0"/>
                <w:numId w:val="2"/>
              </w:numPr>
            </w:pPr>
            <w:r w:rsidRPr="000A551D">
              <w:rPr>
                <w:bCs/>
              </w:rPr>
              <w:t>Žmog</w:t>
            </w:r>
            <w:r>
              <w:rPr>
                <w:bCs/>
              </w:rPr>
              <w:t>aus ir pasaulio prieštaringumas.</w:t>
            </w:r>
          </w:p>
          <w:p w:rsidR="00F8338F" w:rsidRPr="000A551D" w:rsidRDefault="00F8338F" w:rsidP="00F8338F">
            <w:pPr>
              <w:pStyle w:val="ListParagraph"/>
            </w:pPr>
          </w:p>
          <w:p w:rsidR="00F8338F" w:rsidRPr="000A551D" w:rsidRDefault="00F8338F" w:rsidP="00F8338F">
            <w:pPr>
              <w:pStyle w:val="ListParagraph"/>
              <w:numPr>
                <w:ilvl w:val="0"/>
                <w:numId w:val="2"/>
              </w:numPr>
            </w:pPr>
            <w:r w:rsidRPr="000A551D">
              <w:rPr>
                <w:bCs/>
              </w:rPr>
              <w:t>Jėzuitai Lietuvoje: rūpinimasis valstybės kultūra</w:t>
            </w:r>
            <w:r>
              <w:rPr>
                <w:bCs/>
              </w:rPr>
              <w:t>.</w:t>
            </w:r>
          </w:p>
          <w:p w:rsidR="00F8338F" w:rsidRDefault="00F8338F" w:rsidP="00F8338F"/>
        </w:tc>
        <w:tc>
          <w:tcPr>
            <w:tcW w:w="6997" w:type="dxa"/>
          </w:tcPr>
          <w:p w:rsidR="00F8338F" w:rsidRPr="000A551D" w:rsidRDefault="00F8338F" w:rsidP="00F8338F">
            <w:r w:rsidRPr="000A551D">
              <w:t xml:space="preserve">• Gyvenimas Dievo ir mirties akivaizdoje (memento </w:t>
            </w:r>
            <w:proofErr w:type="spellStart"/>
            <w:r w:rsidRPr="000A551D">
              <w:t>mori</w:t>
            </w:r>
            <w:proofErr w:type="spellEnd"/>
            <w:r w:rsidRPr="000A551D">
              <w:t>).</w:t>
            </w:r>
          </w:p>
          <w:p w:rsidR="00F8338F" w:rsidRPr="000A551D" w:rsidRDefault="00F8338F" w:rsidP="00F8338F">
            <w:r w:rsidRPr="000A551D">
              <w:t>• Gyvenimo-teatro ir gyvenimo-sapno metaforos.</w:t>
            </w:r>
          </w:p>
          <w:p w:rsidR="00F8338F" w:rsidRPr="000A551D" w:rsidRDefault="00F8338F" w:rsidP="00F8338F">
            <w:r w:rsidRPr="000A551D">
              <w:t>• Stoiška asmenybės laikysena.</w:t>
            </w:r>
          </w:p>
          <w:p w:rsidR="00F8338F" w:rsidRPr="000A551D" w:rsidRDefault="00F8338F" w:rsidP="00F8338F">
            <w:r w:rsidRPr="000A551D">
              <w:t>• Kristaus kario (</w:t>
            </w:r>
            <w:proofErr w:type="spellStart"/>
            <w:r w:rsidRPr="000A551D">
              <w:t>miles</w:t>
            </w:r>
            <w:proofErr w:type="spellEnd"/>
            <w:r w:rsidRPr="000A551D">
              <w:t xml:space="preserve"> </w:t>
            </w:r>
            <w:proofErr w:type="spellStart"/>
            <w:r w:rsidRPr="000A551D">
              <w:t>Christi</w:t>
            </w:r>
            <w:proofErr w:type="spellEnd"/>
            <w:r w:rsidRPr="000A551D">
              <w:t>) idealai: ištikimybė Dievui ir Tėvynei.</w:t>
            </w:r>
          </w:p>
          <w:p w:rsidR="00F8338F" w:rsidRPr="000A551D" w:rsidRDefault="00F8338F" w:rsidP="00F8338F">
            <w:r w:rsidRPr="000A551D">
              <w:t>• Barokinio teksto vaizdingumas: alegorija, kontrastų dermė.</w:t>
            </w:r>
          </w:p>
          <w:p w:rsidR="00F8338F" w:rsidRDefault="00F8338F" w:rsidP="006F7422">
            <w:r w:rsidRPr="000A551D">
              <w:t xml:space="preserve"> </w:t>
            </w:r>
            <w:r w:rsidRPr="000A551D">
              <w:rPr>
                <w:b/>
              </w:rPr>
              <w:t>Epochą reprezentuojančios asmenybės:</w:t>
            </w:r>
            <w:r>
              <w:rPr>
                <w:b/>
              </w:rPr>
              <w:t xml:space="preserve"> </w:t>
            </w:r>
            <w:r w:rsidRPr="000A551D">
              <w:rPr>
                <w:b/>
              </w:rPr>
              <w:t>Konstantinas Sirvydas, Mykolas Pacas</w:t>
            </w:r>
          </w:p>
        </w:tc>
      </w:tr>
    </w:tbl>
    <w:p w:rsidR="00701454" w:rsidRDefault="00701454"/>
    <w:p w:rsidR="00F8338F" w:rsidRDefault="00F8338F" w:rsidP="00F350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Aptarkite baroko epochos</w:t>
      </w:r>
      <w:r w:rsidRPr="00634E83">
        <w:rPr>
          <w:b/>
        </w:rPr>
        <w:t xml:space="preserve"> laiko juostą. Pakomentuokite</w:t>
      </w:r>
      <w:r w:rsidR="00F35048" w:rsidRPr="00F35048">
        <w:rPr>
          <w:b/>
        </w:rPr>
        <w:t xml:space="preserve"> </w:t>
      </w:r>
      <w:r w:rsidR="00F35048">
        <w:rPr>
          <w:b/>
        </w:rPr>
        <w:t>e</w:t>
      </w:r>
      <w:r w:rsidR="00F35048" w:rsidRPr="000A551D">
        <w:rPr>
          <w:b/>
        </w:rPr>
        <w:t xml:space="preserve">pochą </w:t>
      </w:r>
      <w:r w:rsidR="00F35048">
        <w:rPr>
          <w:b/>
        </w:rPr>
        <w:t>reprezentuojančias asmenybe</w:t>
      </w:r>
      <w:r w:rsidR="00F35048" w:rsidRPr="000A551D">
        <w:rPr>
          <w:b/>
        </w:rPr>
        <w:t>s</w:t>
      </w:r>
      <w:r w:rsidR="00F35048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4"/>
        <w:gridCol w:w="2694"/>
        <w:gridCol w:w="2447"/>
        <w:gridCol w:w="2000"/>
        <w:gridCol w:w="1961"/>
        <w:gridCol w:w="2437"/>
      </w:tblGrid>
      <w:tr w:rsidR="006F7422" w:rsidRPr="009B1702" w:rsidTr="006F7422">
        <w:tc>
          <w:tcPr>
            <w:tcW w:w="2454" w:type="dxa"/>
            <w:shd w:val="clear" w:color="auto" w:fill="70AD47" w:themeFill="accent6"/>
          </w:tcPr>
          <w:p w:rsidR="006F7422" w:rsidRDefault="006F7422" w:rsidP="00125053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"/var/folders/m_/nswysrz57l146l9fmsb9jkt80000gn/T/com.microsoft.Word/WebArchiveCopyPasteTempFiles/9k=" \* MERGEFORMATINET </w:instrText>
            </w:r>
            <w:r>
              <w:fldChar w:fldCharType="separate"/>
            </w:r>
            <w:r>
              <w:rPr>
                <w:noProof/>
                <w:lang w:eastAsia="lt-LT"/>
              </w:rPr>
              <w:drawing>
                <wp:inline distT="0" distB="0" distL="0" distR="0" wp14:anchorId="48531B2E" wp14:editId="37468DB3">
                  <wp:extent cx="1290264" cy="1769745"/>
                  <wp:effectExtent l="0" t="0" r="5715" b="0"/>
                  <wp:docPr id="11" name="Picture 11" descr="Šaltini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Šaltini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557" cy="1779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1"/>
            </w:r>
            <w:r>
              <w:fldChar w:fldCharType="end"/>
            </w:r>
          </w:p>
          <w:p w:rsidR="006F7422" w:rsidRDefault="006F7422" w:rsidP="00125053">
            <w:pPr>
              <w:jc w:val="center"/>
            </w:pPr>
          </w:p>
          <w:p w:rsidR="006F7422" w:rsidRPr="00F52660" w:rsidRDefault="006F7422" w:rsidP="00125053">
            <w:pPr>
              <w:jc w:val="center"/>
              <w:rPr>
                <w:b/>
                <w:bCs/>
              </w:rPr>
            </w:pPr>
            <w:r w:rsidRPr="00F52660">
              <w:rPr>
                <w:b/>
                <w:bCs/>
              </w:rPr>
              <w:t>Motiejus Kazimieras Sarbievijus (1595–1640)</w:t>
            </w:r>
          </w:p>
        </w:tc>
        <w:tc>
          <w:tcPr>
            <w:tcW w:w="2694" w:type="dxa"/>
            <w:shd w:val="clear" w:color="auto" w:fill="8BD0C2"/>
          </w:tcPr>
          <w:p w:rsidR="006F7422" w:rsidRDefault="006F7422" w:rsidP="00125053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"/var/folders/m_/nswysrz57l146l9fmsb9jkt80000gn/T/com.microsoft.Word/WebArchiveCopyPasteTempFiles/Konstanty_Szyrwid.PNG" \* MERGEFORMATINET </w:instrText>
            </w:r>
            <w:r>
              <w:fldChar w:fldCharType="separate"/>
            </w:r>
            <w:r>
              <w:rPr>
                <w:noProof/>
                <w:lang w:eastAsia="lt-LT"/>
              </w:rPr>
              <w:drawing>
                <wp:inline distT="0" distB="0" distL="0" distR="0" wp14:anchorId="28B6EBA3" wp14:editId="0C7A9D5E">
                  <wp:extent cx="1528445" cy="1783243"/>
                  <wp:effectExtent l="0" t="0" r="0" b="0"/>
                  <wp:docPr id="12" name="Picture 12" descr="Konstantinas Sirvydas – Viki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Konstantinas Sirvydas – Viki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52" cy="180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2"/>
            </w:r>
            <w:r>
              <w:fldChar w:fldCharType="end"/>
            </w:r>
          </w:p>
          <w:p w:rsidR="006F7422" w:rsidRDefault="006F7422" w:rsidP="00125053">
            <w:pPr>
              <w:jc w:val="center"/>
            </w:pPr>
          </w:p>
          <w:p w:rsidR="006F7422" w:rsidRPr="00F52660" w:rsidRDefault="006F7422" w:rsidP="00125053">
            <w:pPr>
              <w:jc w:val="center"/>
              <w:rPr>
                <w:b/>
                <w:bCs/>
              </w:rPr>
            </w:pPr>
            <w:r w:rsidRPr="00F52660">
              <w:rPr>
                <w:b/>
                <w:bCs/>
              </w:rPr>
              <w:t>Konstantinas Sirvydas (apie 1580–1631)</w:t>
            </w:r>
          </w:p>
        </w:tc>
        <w:tc>
          <w:tcPr>
            <w:tcW w:w="2447" w:type="dxa"/>
            <w:shd w:val="clear" w:color="auto" w:fill="8BD0C2"/>
          </w:tcPr>
          <w:p w:rsidR="006F7422" w:rsidRDefault="006F7422" w:rsidP="00125053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"/var/folders/m_/nswysrz57l146l9fmsb9jkt80000gn/T/com.microsoft.Word/WebArchiveCopyPasteTempFiles/1003_1.jpg" \* MERGEFORMATINET </w:instrText>
            </w:r>
            <w:r>
              <w:fldChar w:fldCharType="separate"/>
            </w:r>
            <w:r>
              <w:rPr>
                <w:noProof/>
                <w:lang w:eastAsia="lt-LT"/>
              </w:rPr>
              <w:drawing>
                <wp:inline distT="0" distB="0" distL="0" distR="0" wp14:anchorId="56F3C7C2" wp14:editId="6143488C">
                  <wp:extent cx="1284182" cy="1681713"/>
                  <wp:effectExtent l="0" t="0" r="0" b="0"/>
                  <wp:docPr id="13" name="Picture 13" descr="Mykolas Kazimieras Pacas - Visuotinė lietuvių encikloped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ykolas Kazimieras Pacas - Visuotinė lietuvių encikloped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4" cy="169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3"/>
            </w:r>
            <w:r>
              <w:fldChar w:fldCharType="end"/>
            </w:r>
          </w:p>
          <w:p w:rsidR="006F7422" w:rsidRDefault="006F7422" w:rsidP="00125053">
            <w:pPr>
              <w:jc w:val="center"/>
            </w:pPr>
          </w:p>
          <w:p w:rsidR="006F7422" w:rsidRPr="00F52660" w:rsidRDefault="006F7422" w:rsidP="00125053">
            <w:pPr>
              <w:jc w:val="center"/>
              <w:rPr>
                <w:b/>
                <w:bCs/>
              </w:rPr>
            </w:pPr>
            <w:r w:rsidRPr="00F52660">
              <w:rPr>
                <w:b/>
                <w:bCs/>
              </w:rPr>
              <w:t>Mykolas Kazimieras Pacas (1624–1682)</w:t>
            </w:r>
          </w:p>
        </w:tc>
        <w:tc>
          <w:tcPr>
            <w:tcW w:w="2000" w:type="dxa"/>
            <w:shd w:val="clear" w:color="auto" w:fill="8BD0C2"/>
          </w:tcPr>
          <w:p w:rsidR="006F7422" w:rsidRPr="00F52660" w:rsidRDefault="006F7422" w:rsidP="00125053">
            <w:pPr>
              <w:rPr>
                <w:sz w:val="24"/>
                <w:szCs w:val="24"/>
              </w:rPr>
            </w:pPr>
          </w:p>
          <w:p w:rsidR="006F7422" w:rsidRDefault="006F7422" w:rsidP="00125053"/>
          <w:p w:rsidR="006F7422" w:rsidRDefault="006F7422" w:rsidP="00125053"/>
          <w:p w:rsidR="006F7422" w:rsidRDefault="006F7422" w:rsidP="00125053"/>
          <w:p w:rsidR="006F7422" w:rsidRDefault="006F7422" w:rsidP="00125053"/>
          <w:p w:rsidR="006F7422" w:rsidRDefault="006F7422" w:rsidP="00125053"/>
          <w:p w:rsidR="006F7422" w:rsidRDefault="006F7422" w:rsidP="00125053">
            <w:pPr>
              <w:jc w:val="center"/>
            </w:pPr>
          </w:p>
          <w:p w:rsidR="006F7422" w:rsidRPr="00F52660" w:rsidRDefault="006F7422" w:rsidP="00125053">
            <w:pPr>
              <w:jc w:val="center"/>
              <w:rPr>
                <w:b/>
                <w:bCs/>
              </w:rPr>
            </w:pPr>
            <w:r w:rsidRPr="00F52660">
              <w:rPr>
                <w:b/>
                <w:bCs/>
              </w:rPr>
              <w:t xml:space="preserve">D. </w:t>
            </w:r>
            <w:proofErr w:type="spellStart"/>
            <w:r w:rsidRPr="00F52660">
              <w:rPr>
                <w:b/>
                <w:bCs/>
              </w:rPr>
              <w:t>Naborovskis</w:t>
            </w:r>
            <w:proofErr w:type="spellEnd"/>
            <w:r w:rsidRPr="00F52660">
              <w:rPr>
                <w:b/>
                <w:bCs/>
              </w:rPr>
              <w:t xml:space="preserve"> (1573–1640)</w:t>
            </w:r>
          </w:p>
        </w:tc>
        <w:tc>
          <w:tcPr>
            <w:tcW w:w="1961" w:type="dxa"/>
            <w:shd w:val="clear" w:color="auto" w:fill="8BD0C2"/>
          </w:tcPr>
          <w:p w:rsidR="006F7422" w:rsidRDefault="006F7422" w:rsidP="00125053"/>
          <w:p w:rsidR="006F7422" w:rsidRDefault="006F7422" w:rsidP="00125053"/>
          <w:p w:rsidR="006F7422" w:rsidRDefault="006F7422" w:rsidP="00125053"/>
          <w:p w:rsidR="006F7422" w:rsidRDefault="006F7422" w:rsidP="00125053"/>
          <w:p w:rsidR="006F7422" w:rsidRDefault="006F7422" w:rsidP="00125053"/>
          <w:p w:rsidR="006F7422" w:rsidRDefault="006F7422" w:rsidP="00125053"/>
          <w:p w:rsidR="006F7422" w:rsidRPr="00F52660" w:rsidRDefault="006F7422" w:rsidP="00125053">
            <w:pPr>
              <w:jc w:val="center"/>
              <w:rPr>
                <w:b/>
                <w:bCs/>
              </w:rPr>
            </w:pPr>
          </w:p>
          <w:p w:rsidR="006F7422" w:rsidRPr="009B1702" w:rsidRDefault="006F7422" w:rsidP="00125053">
            <w:pPr>
              <w:jc w:val="center"/>
            </w:pPr>
            <w:r w:rsidRPr="00F52660">
              <w:rPr>
                <w:b/>
                <w:bCs/>
              </w:rPr>
              <w:t xml:space="preserve">S. </w:t>
            </w:r>
            <w:proofErr w:type="spellStart"/>
            <w:r w:rsidRPr="00F52660">
              <w:rPr>
                <w:b/>
                <w:bCs/>
              </w:rPr>
              <w:t>Pšipkovskis</w:t>
            </w:r>
            <w:proofErr w:type="spellEnd"/>
            <w:r w:rsidRPr="00F52660">
              <w:rPr>
                <w:b/>
                <w:bCs/>
              </w:rPr>
              <w:t xml:space="preserve"> (1592—1670)</w:t>
            </w:r>
          </w:p>
        </w:tc>
        <w:tc>
          <w:tcPr>
            <w:tcW w:w="2437" w:type="dxa"/>
            <w:shd w:val="clear" w:color="auto" w:fill="8BD0C2"/>
          </w:tcPr>
          <w:p w:rsidR="006F7422" w:rsidRDefault="006F7422" w:rsidP="00125053">
            <w:pPr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"/var/folders/m_/nswysrz57l146l9fmsb9jkt80000gn/T/com.microsoft.Word/WebArchiveCopyPasteTempFiles/2Q==" \* MERGEFORMATINET </w:instrText>
            </w:r>
            <w:r>
              <w:fldChar w:fldCharType="separate"/>
            </w:r>
            <w:r>
              <w:rPr>
                <w:noProof/>
                <w:lang w:eastAsia="lt-LT"/>
              </w:rPr>
              <w:drawing>
                <wp:inline distT="0" distB="0" distL="0" distR="0" wp14:anchorId="6D43125A" wp14:editId="4123EB53">
                  <wp:extent cx="1270000" cy="1693224"/>
                  <wp:effectExtent l="0" t="0" r="0" b="0"/>
                  <wp:docPr id="15" name="Picture 15" descr="Šaltini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Šaltini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811" cy="1703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ootnoteReference"/>
              </w:rPr>
              <w:footnoteReference w:id="4"/>
            </w:r>
            <w:r>
              <w:fldChar w:fldCharType="end"/>
            </w:r>
          </w:p>
          <w:p w:rsidR="006F7422" w:rsidRDefault="006F7422" w:rsidP="00125053">
            <w:pPr>
              <w:jc w:val="center"/>
            </w:pPr>
          </w:p>
          <w:p w:rsidR="006F7422" w:rsidRPr="00F52660" w:rsidRDefault="006F7422" w:rsidP="00125053">
            <w:pPr>
              <w:jc w:val="center"/>
              <w:rPr>
                <w:b/>
                <w:bCs/>
              </w:rPr>
            </w:pPr>
            <w:r w:rsidRPr="00F52660">
              <w:rPr>
                <w:b/>
                <w:bCs/>
              </w:rPr>
              <w:t xml:space="preserve">P. </w:t>
            </w:r>
            <w:proofErr w:type="spellStart"/>
            <w:r w:rsidRPr="00F52660">
              <w:rPr>
                <w:b/>
                <w:bCs/>
              </w:rPr>
              <w:t>Kalderonas</w:t>
            </w:r>
            <w:proofErr w:type="spellEnd"/>
            <w:r w:rsidRPr="00F52660">
              <w:rPr>
                <w:b/>
                <w:bCs/>
              </w:rPr>
              <w:t xml:space="preserve"> (1600–1681)</w:t>
            </w:r>
          </w:p>
        </w:tc>
      </w:tr>
    </w:tbl>
    <w:p w:rsidR="006F7422" w:rsidRPr="006F7422" w:rsidRDefault="006F7422" w:rsidP="006F7422">
      <w:pPr>
        <w:rPr>
          <w:b/>
        </w:rPr>
      </w:pPr>
    </w:p>
    <w:p w:rsidR="00F8338F" w:rsidRDefault="00F8338F"/>
    <w:p w:rsidR="00F35048" w:rsidRPr="00634E83" w:rsidRDefault="00F35048" w:rsidP="00F35048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634E83">
        <w:rPr>
          <w:b/>
          <w:bCs/>
        </w:rPr>
        <w:t xml:space="preserve">Susisteminkite jau </w:t>
      </w:r>
      <w:r w:rsidR="00CD60A9">
        <w:rPr>
          <w:b/>
          <w:bCs/>
        </w:rPr>
        <w:t>turimą informaciją apie autorių ir jo</w:t>
      </w:r>
      <w:r w:rsidRPr="00634E83">
        <w:rPr>
          <w:b/>
          <w:bCs/>
        </w:rPr>
        <w:t xml:space="preserve"> kūrinius užpildydami lentelę.</w:t>
      </w:r>
    </w:p>
    <w:p w:rsidR="00F35048" w:rsidRDefault="00F35048" w:rsidP="00F35048">
      <w:pPr>
        <w:rPr>
          <w:b/>
          <w:bCs/>
        </w:rPr>
      </w:pPr>
    </w:p>
    <w:p w:rsidR="00F35048" w:rsidRPr="00A0776C" w:rsidRDefault="00F35048" w:rsidP="00F35048">
      <w:pPr>
        <w:pStyle w:val="ListParagraph"/>
        <w:spacing w:after="0" w:line="240" w:lineRule="auto"/>
        <w:rPr>
          <w:highlight w:val="yello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843"/>
        <w:gridCol w:w="1843"/>
        <w:gridCol w:w="1559"/>
        <w:gridCol w:w="1843"/>
        <w:gridCol w:w="1701"/>
        <w:gridCol w:w="1665"/>
      </w:tblGrid>
      <w:tr w:rsidR="00F35048" w:rsidTr="00CD60A9">
        <w:tc>
          <w:tcPr>
            <w:tcW w:w="1980" w:type="dxa"/>
          </w:tcPr>
          <w:p w:rsidR="00F35048" w:rsidRPr="00680D82" w:rsidRDefault="00F35048" w:rsidP="0065034B">
            <w:r>
              <w:t>Privalomas programinis autorius, nagrinėjimo aspektai</w:t>
            </w:r>
          </w:p>
        </w:tc>
        <w:tc>
          <w:tcPr>
            <w:tcW w:w="1559" w:type="dxa"/>
          </w:tcPr>
          <w:p w:rsidR="00F35048" w:rsidRDefault="00F35048" w:rsidP="0065034B">
            <w:r>
              <w:t>Kūrinio problematika</w:t>
            </w:r>
          </w:p>
          <w:p w:rsidR="00F35048" w:rsidRPr="00680D82" w:rsidRDefault="00F35048" w:rsidP="0065034B"/>
        </w:tc>
        <w:tc>
          <w:tcPr>
            <w:tcW w:w="1843" w:type="dxa"/>
          </w:tcPr>
          <w:p w:rsidR="00F35048" w:rsidRPr="00680D82" w:rsidRDefault="00F35048" w:rsidP="0065034B">
            <w:r>
              <w:t>Tinkamas biografinis kontekstas</w:t>
            </w:r>
          </w:p>
        </w:tc>
        <w:tc>
          <w:tcPr>
            <w:tcW w:w="1843" w:type="dxa"/>
          </w:tcPr>
          <w:p w:rsidR="00F35048" w:rsidRDefault="00F35048" w:rsidP="0065034B">
            <w:r>
              <w:t>Tinkamas kultūrinis ir istorinis kontekstas</w:t>
            </w:r>
          </w:p>
        </w:tc>
        <w:tc>
          <w:tcPr>
            <w:tcW w:w="1559" w:type="dxa"/>
          </w:tcPr>
          <w:p w:rsidR="00F35048" w:rsidRPr="00680D82" w:rsidRDefault="00F35048" w:rsidP="0065034B">
            <w:r>
              <w:t>Kūrinio raiška</w:t>
            </w:r>
          </w:p>
        </w:tc>
        <w:tc>
          <w:tcPr>
            <w:tcW w:w="1843" w:type="dxa"/>
          </w:tcPr>
          <w:p w:rsidR="00F35048" w:rsidRDefault="00F35048" w:rsidP="0065034B">
            <w:r>
              <w:t>Kūrinio citatos</w:t>
            </w:r>
          </w:p>
        </w:tc>
        <w:tc>
          <w:tcPr>
            <w:tcW w:w="1701" w:type="dxa"/>
          </w:tcPr>
          <w:p w:rsidR="00F35048" w:rsidRPr="00680D82" w:rsidRDefault="00F35048" w:rsidP="0065034B">
            <w:r>
              <w:t>Sąsajos su kitų autorių kūriniais</w:t>
            </w:r>
          </w:p>
        </w:tc>
        <w:tc>
          <w:tcPr>
            <w:tcW w:w="1665" w:type="dxa"/>
          </w:tcPr>
          <w:p w:rsidR="00F35048" w:rsidRDefault="00F35048" w:rsidP="0065034B">
            <w:r>
              <w:t xml:space="preserve">Sąsajos su kitais meno kūriniais </w:t>
            </w:r>
            <w:r w:rsidRPr="003F49FF">
              <w:t>ir (arba) filosofinis/ psichologinis/</w:t>
            </w:r>
            <w:r w:rsidR="00302ED8" w:rsidRPr="003F49FF">
              <w:t xml:space="preserve"> </w:t>
            </w:r>
            <w:r w:rsidRPr="003F49FF">
              <w:t>socialinis kontekstas</w:t>
            </w:r>
          </w:p>
        </w:tc>
      </w:tr>
      <w:tr w:rsidR="00F35048" w:rsidTr="00CD60A9">
        <w:tc>
          <w:tcPr>
            <w:tcW w:w="1980" w:type="dxa"/>
          </w:tcPr>
          <w:p w:rsidR="00302ED8" w:rsidRDefault="00302ED8" w:rsidP="0065034B"/>
          <w:p w:rsidR="00F35048" w:rsidRPr="00FE6395" w:rsidRDefault="009D4F12" w:rsidP="0065034B">
            <w:pPr>
              <w:rPr>
                <w:b/>
              </w:rPr>
            </w:pPr>
            <w:bookmarkStart w:id="0" w:name="_GoBack"/>
            <w:r w:rsidRPr="00FE6395">
              <w:rPr>
                <w:b/>
              </w:rPr>
              <w:t>Motiejus Kazimieras Sarbievijus</w:t>
            </w:r>
          </w:p>
          <w:bookmarkEnd w:id="0"/>
          <w:p w:rsidR="009D4F12" w:rsidRDefault="009437A0" w:rsidP="009437A0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Stojiška</w:t>
            </w:r>
            <w:proofErr w:type="spellEnd"/>
            <w:r>
              <w:t xml:space="preserve"> laikysena</w:t>
            </w:r>
          </w:p>
          <w:p w:rsidR="00302ED8" w:rsidRDefault="00302ED8" w:rsidP="00302ED8">
            <w:pPr>
              <w:pStyle w:val="ListParagraph"/>
            </w:pPr>
          </w:p>
          <w:p w:rsidR="009437A0" w:rsidRDefault="009437A0" w:rsidP="009437A0">
            <w:pPr>
              <w:pStyle w:val="ListParagraph"/>
              <w:numPr>
                <w:ilvl w:val="0"/>
                <w:numId w:val="9"/>
              </w:numPr>
            </w:pPr>
            <w:r>
              <w:t xml:space="preserve">Gyvenimo pilnatvė ir </w:t>
            </w:r>
            <w:proofErr w:type="spellStart"/>
            <w:r>
              <w:t>dramatiz</w:t>
            </w:r>
            <w:r w:rsidR="00302ED8">
              <w:t>-</w:t>
            </w:r>
            <w:r>
              <w:t>m</w:t>
            </w:r>
            <w:r w:rsidR="00302ED8">
              <w:t>a</w:t>
            </w:r>
            <w:r>
              <w:t>s</w:t>
            </w:r>
            <w:proofErr w:type="spellEnd"/>
          </w:p>
          <w:p w:rsidR="009437A0" w:rsidRDefault="009437A0" w:rsidP="009437A0">
            <w:pPr>
              <w:pStyle w:val="ListParagraph"/>
              <w:numPr>
                <w:ilvl w:val="0"/>
                <w:numId w:val="9"/>
              </w:numPr>
            </w:pPr>
            <w:r>
              <w:t>..............</w:t>
            </w:r>
          </w:p>
          <w:p w:rsidR="00F35048" w:rsidRDefault="00F35048" w:rsidP="0065034B"/>
        </w:tc>
        <w:tc>
          <w:tcPr>
            <w:tcW w:w="1559" w:type="dxa"/>
          </w:tcPr>
          <w:p w:rsidR="009D4F12" w:rsidRDefault="009D4F12" w:rsidP="0065034B"/>
          <w:p w:rsidR="009D4F12" w:rsidRDefault="00DB204C" w:rsidP="0065034B">
            <w:r>
              <w:t xml:space="preserve">Kodėl žmogus </w:t>
            </w:r>
            <w:r w:rsidR="00922B61">
              <w:t xml:space="preserve">pasaulyje </w:t>
            </w:r>
            <w:r>
              <w:t>jaučiasi menkas?</w:t>
            </w:r>
          </w:p>
          <w:p w:rsidR="009D4F12" w:rsidRDefault="009D4F12" w:rsidP="0065034B"/>
          <w:p w:rsidR="00F35048" w:rsidRDefault="000053F0" w:rsidP="0065034B">
            <w:r>
              <w:t>........................</w:t>
            </w:r>
          </w:p>
          <w:p w:rsidR="00F35048" w:rsidRDefault="000053F0" w:rsidP="0065034B">
            <w:r>
              <w:t>........................</w:t>
            </w:r>
          </w:p>
        </w:tc>
        <w:tc>
          <w:tcPr>
            <w:tcW w:w="1843" w:type="dxa"/>
          </w:tcPr>
          <w:p w:rsidR="009D4F12" w:rsidRDefault="009D4F12" w:rsidP="0065034B"/>
          <w:p w:rsidR="00CD60A9" w:rsidRDefault="00CD60A9" w:rsidP="0065034B">
            <w:r>
              <w:t>Priklausė J</w:t>
            </w:r>
            <w:r w:rsidR="004350AF">
              <w:t>ėzuitų or</w:t>
            </w:r>
            <w:r>
              <w:t xml:space="preserve">dinui; </w:t>
            </w:r>
          </w:p>
          <w:p w:rsidR="00CD60A9" w:rsidRDefault="00CD60A9" w:rsidP="0065034B"/>
          <w:p w:rsidR="009D4F12" w:rsidRDefault="00CD60A9" w:rsidP="0065034B">
            <w:r>
              <w:t>Žavėjosi</w:t>
            </w:r>
          </w:p>
          <w:p w:rsidR="00CD60A9" w:rsidRDefault="00CD60A9" w:rsidP="0065034B">
            <w:r>
              <w:t>stoikų filosofija;</w:t>
            </w:r>
          </w:p>
          <w:p w:rsidR="00CD60A9" w:rsidRDefault="00CD60A9" w:rsidP="0065034B"/>
          <w:p w:rsidR="00CD60A9" w:rsidRDefault="00CD60A9" w:rsidP="0065034B">
            <w:r>
              <w:t>Vadinamas „krikščioniškuoju Horacijumi“;</w:t>
            </w:r>
          </w:p>
          <w:p w:rsidR="009D4F12" w:rsidRDefault="009D4F12" w:rsidP="0065034B"/>
          <w:p w:rsidR="00F35048" w:rsidRDefault="000053F0" w:rsidP="0065034B">
            <w:r>
              <w:t>.............................</w:t>
            </w:r>
          </w:p>
          <w:p w:rsidR="00F35048" w:rsidRDefault="00F35048" w:rsidP="0065034B">
            <w:r>
              <w:t>.</w:t>
            </w:r>
            <w:r w:rsidR="000053F0">
              <w:t>............................</w:t>
            </w:r>
          </w:p>
        </w:tc>
        <w:tc>
          <w:tcPr>
            <w:tcW w:w="1843" w:type="dxa"/>
          </w:tcPr>
          <w:p w:rsidR="009D4F12" w:rsidRDefault="009D4F12" w:rsidP="0065034B"/>
          <w:p w:rsidR="009D4F12" w:rsidRDefault="00922B61" w:rsidP="0065034B">
            <w:r>
              <w:t>Barokas sutapo su karų, bado, marų laikotarpiu;</w:t>
            </w:r>
          </w:p>
          <w:p w:rsidR="00302ED8" w:rsidRDefault="00302ED8" w:rsidP="0065034B"/>
          <w:p w:rsidR="00302ED8" w:rsidRDefault="00302ED8" w:rsidP="0065034B">
            <w:r>
              <w:t>Nauji mokslo atradimai verčia žmogų abejoti pažinimo galiomis;</w:t>
            </w:r>
          </w:p>
          <w:p w:rsidR="009D4F12" w:rsidRDefault="009D4F12" w:rsidP="0065034B"/>
          <w:p w:rsidR="00F35048" w:rsidRDefault="00F35048" w:rsidP="0065034B">
            <w:r>
              <w:t>............................</w:t>
            </w:r>
          </w:p>
          <w:p w:rsidR="00F35048" w:rsidRDefault="00F35048" w:rsidP="0065034B">
            <w:r>
              <w:t>............................</w:t>
            </w:r>
          </w:p>
        </w:tc>
        <w:tc>
          <w:tcPr>
            <w:tcW w:w="1559" w:type="dxa"/>
          </w:tcPr>
          <w:p w:rsidR="009D4F12" w:rsidRDefault="009D4F12" w:rsidP="0065034B">
            <w:pPr>
              <w:pStyle w:val="CommentText"/>
            </w:pPr>
          </w:p>
          <w:p w:rsidR="009D4F12" w:rsidRDefault="009D4F12" w:rsidP="0065034B">
            <w:pPr>
              <w:pStyle w:val="CommentText"/>
            </w:pPr>
            <w:r>
              <w:t>Alegorija</w:t>
            </w:r>
          </w:p>
          <w:p w:rsidR="00922B61" w:rsidRDefault="00922B61" w:rsidP="0065034B">
            <w:pPr>
              <w:pStyle w:val="CommentText"/>
            </w:pPr>
          </w:p>
          <w:p w:rsidR="00922B61" w:rsidRDefault="00922B61" w:rsidP="0065034B">
            <w:pPr>
              <w:pStyle w:val="CommentText"/>
            </w:pPr>
            <w:r>
              <w:t xml:space="preserve">Simbolis </w:t>
            </w:r>
          </w:p>
          <w:p w:rsidR="009D4F12" w:rsidRDefault="009D4F12" w:rsidP="0065034B">
            <w:pPr>
              <w:pStyle w:val="CommentText"/>
            </w:pPr>
          </w:p>
          <w:p w:rsidR="009D4F12" w:rsidRDefault="009D4F12" w:rsidP="0065034B">
            <w:pPr>
              <w:pStyle w:val="CommentText"/>
            </w:pPr>
            <w:r>
              <w:t>Kontrastas</w:t>
            </w:r>
          </w:p>
          <w:p w:rsidR="00F35048" w:rsidRDefault="000053F0" w:rsidP="0065034B">
            <w:pPr>
              <w:pStyle w:val="CommentText"/>
            </w:pPr>
            <w:r>
              <w:t>..........................</w:t>
            </w:r>
          </w:p>
          <w:p w:rsidR="00F35048" w:rsidRDefault="000053F0" w:rsidP="0065034B">
            <w:pPr>
              <w:pStyle w:val="CommentText"/>
            </w:pPr>
            <w:r>
              <w:t>..........................</w:t>
            </w:r>
          </w:p>
        </w:tc>
        <w:tc>
          <w:tcPr>
            <w:tcW w:w="1843" w:type="dxa"/>
          </w:tcPr>
          <w:p w:rsidR="009D4F12" w:rsidRDefault="009D4F12" w:rsidP="0065034B">
            <w:pPr>
              <w:pStyle w:val="CommentText"/>
              <w:rPr>
                <w:iCs/>
                <w:sz w:val="16"/>
                <w:szCs w:val="16"/>
              </w:rPr>
            </w:pPr>
          </w:p>
          <w:p w:rsidR="00922B61" w:rsidRDefault="00922B61" w:rsidP="0065034B">
            <w:pPr>
              <w:pStyle w:val="CommentTex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„Apgaulinga žmogaus lemtis,/Žaidžia, </w:t>
            </w:r>
            <w:proofErr w:type="spellStart"/>
            <w:r>
              <w:rPr>
                <w:iCs/>
                <w:sz w:val="16"/>
                <w:szCs w:val="16"/>
              </w:rPr>
              <w:t>Telefai</w:t>
            </w:r>
            <w:proofErr w:type="spellEnd"/>
            <w:r>
              <w:rPr>
                <w:iCs/>
                <w:sz w:val="16"/>
                <w:szCs w:val="16"/>
              </w:rPr>
              <w:t>, ji žaidžia mumis, deja.“</w:t>
            </w:r>
          </w:p>
          <w:p w:rsidR="00922B61" w:rsidRDefault="00922B61" w:rsidP="0065034B">
            <w:pPr>
              <w:pStyle w:val="CommentText"/>
              <w:rPr>
                <w:iCs/>
                <w:sz w:val="16"/>
                <w:szCs w:val="16"/>
              </w:rPr>
            </w:pPr>
          </w:p>
          <w:p w:rsidR="00922B61" w:rsidRDefault="00922B61" w:rsidP="0065034B">
            <w:pPr>
              <w:pStyle w:val="CommentText"/>
              <w:rPr>
                <w:iCs/>
                <w:sz w:val="16"/>
                <w:szCs w:val="16"/>
              </w:rPr>
            </w:pPr>
          </w:p>
          <w:p w:rsidR="009D4F12" w:rsidRDefault="009D4F12" w:rsidP="0065034B">
            <w:pPr>
              <w:pStyle w:val="CommentText"/>
              <w:rPr>
                <w:iCs/>
                <w:sz w:val="16"/>
                <w:szCs w:val="16"/>
              </w:rPr>
            </w:pPr>
          </w:p>
          <w:p w:rsidR="009D4F12" w:rsidRDefault="00DB204C" w:rsidP="0065034B">
            <w:pPr>
              <w:pStyle w:val="CommentTex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„Viskas laikina žemėj šioj,/ Ką materija čia sukuria nerangi.“</w:t>
            </w:r>
          </w:p>
          <w:p w:rsidR="00DB204C" w:rsidRDefault="00DB204C" w:rsidP="0065034B">
            <w:pPr>
              <w:pStyle w:val="CommentText"/>
              <w:rPr>
                <w:iCs/>
                <w:sz w:val="16"/>
                <w:szCs w:val="16"/>
              </w:rPr>
            </w:pPr>
          </w:p>
          <w:p w:rsidR="009D4F12" w:rsidRDefault="009D4F12" w:rsidP="0065034B">
            <w:pPr>
              <w:pStyle w:val="CommentText"/>
              <w:rPr>
                <w:iCs/>
                <w:sz w:val="16"/>
                <w:szCs w:val="16"/>
              </w:rPr>
            </w:pPr>
          </w:p>
          <w:p w:rsidR="00F35048" w:rsidRDefault="00F35048" w:rsidP="0065034B">
            <w:pPr>
              <w:pStyle w:val="CommentTex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.....................................</w:t>
            </w:r>
          </w:p>
          <w:p w:rsidR="00F35048" w:rsidRDefault="00F35048" w:rsidP="0065034B">
            <w:pPr>
              <w:pStyle w:val="CommentText"/>
              <w:rPr>
                <w:rStyle w:val="CommentReference"/>
              </w:rPr>
            </w:pPr>
            <w:r>
              <w:rPr>
                <w:iCs/>
                <w:sz w:val="16"/>
                <w:szCs w:val="16"/>
              </w:rPr>
              <w:t>.....................................</w:t>
            </w:r>
          </w:p>
        </w:tc>
        <w:tc>
          <w:tcPr>
            <w:tcW w:w="1701" w:type="dxa"/>
          </w:tcPr>
          <w:p w:rsidR="00302ED8" w:rsidRDefault="00302ED8" w:rsidP="0065034B">
            <w:pPr>
              <w:pStyle w:val="CommentText"/>
            </w:pPr>
          </w:p>
          <w:p w:rsidR="00DB204C" w:rsidRDefault="00DB204C" w:rsidP="0065034B">
            <w:pPr>
              <w:pStyle w:val="CommentText"/>
            </w:pPr>
            <w:proofErr w:type="spellStart"/>
            <w:r>
              <w:t>J.Radvanas</w:t>
            </w:r>
            <w:proofErr w:type="spellEnd"/>
            <w:r>
              <w:t>, „</w:t>
            </w:r>
            <w:proofErr w:type="spellStart"/>
            <w:r>
              <w:t>Radviliada</w:t>
            </w:r>
            <w:proofErr w:type="spellEnd"/>
            <w:r>
              <w:t>“;</w:t>
            </w:r>
          </w:p>
          <w:p w:rsidR="00DB204C" w:rsidRDefault="00DB204C" w:rsidP="0065034B">
            <w:pPr>
              <w:pStyle w:val="CommentText"/>
            </w:pPr>
          </w:p>
          <w:p w:rsidR="00DB204C" w:rsidRDefault="00DB204C" w:rsidP="0065034B">
            <w:pPr>
              <w:pStyle w:val="CommentText"/>
            </w:pPr>
          </w:p>
          <w:p w:rsidR="00F35048" w:rsidRDefault="00F35048" w:rsidP="0065034B">
            <w:pPr>
              <w:pStyle w:val="CommentText"/>
            </w:pPr>
            <w:proofErr w:type="spellStart"/>
            <w:r>
              <w:t>K.Donelaitis</w:t>
            </w:r>
            <w:proofErr w:type="spellEnd"/>
            <w:r>
              <w:t>, „Metai“;</w:t>
            </w:r>
          </w:p>
          <w:p w:rsidR="00F35048" w:rsidRDefault="00F35048" w:rsidP="0065034B">
            <w:pPr>
              <w:pStyle w:val="CommentText"/>
            </w:pPr>
          </w:p>
          <w:p w:rsidR="00F35048" w:rsidRDefault="00F35048" w:rsidP="0065034B">
            <w:pPr>
              <w:pStyle w:val="CommentText"/>
            </w:pPr>
            <w:proofErr w:type="spellStart"/>
            <w:r>
              <w:t>V.Krėvė</w:t>
            </w:r>
            <w:proofErr w:type="spellEnd"/>
            <w:r>
              <w:t>, drama „Skirgaila“;</w:t>
            </w:r>
          </w:p>
          <w:p w:rsidR="00F35048" w:rsidRDefault="00F35048" w:rsidP="0065034B">
            <w:pPr>
              <w:pStyle w:val="CommentText"/>
            </w:pPr>
          </w:p>
          <w:p w:rsidR="00F35048" w:rsidRDefault="00F35048" w:rsidP="0065034B">
            <w:pPr>
              <w:pStyle w:val="CommentText"/>
            </w:pPr>
            <w:r>
              <w:t xml:space="preserve"> </w:t>
            </w:r>
          </w:p>
          <w:p w:rsidR="00F35048" w:rsidRDefault="00F35048" w:rsidP="0065034B">
            <w:pPr>
              <w:pStyle w:val="CommentText"/>
            </w:pPr>
            <w:r>
              <w:t>.</w:t>
            </w:r>
            <w:r w:rsidR="000053F0">
              <w:t>............................</w:t>
            </w:r>
          </w:p>
          <w:p w:rsidR="00F35048" w:rsidRDefault="00F35048" w:rsidP="0065034B">
            <w:pPr>
              <w:pStyle w:val="CommentText"/>
            </w:pPr>
            <w:r>
              <w:t>.</w:t>
            </w:r>
            <w:r w:rsidR="000053F0">
              <w:t>............................</w:t>
            </w:r>
          </w:p>
        </w:tc>
        <w:tc>
          <w:tcPr>
            <w:tcW w:w="1665" w:type="dxa"/>
          </w:tcPr>
          <w:p w:rsidR="00F35048" w:rsidRDefault="00F35048" w:rsidP="0065034B">
            <w:pPr>
              <w:pStyle w:val="CommentText"/>
              <w:rPr>
                <w:rStyle w:val="CommentReference"/>
              </w:rPr>
            </w:pPr>
          </w:p>
          <w:p w:rsidR="00F35048" w:rsidRDefault="00D24A61" w:rsidP="0065034B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>Architektūra</w:t>
            </w:r>
          </w:p>
          <w:p w:rsidR="00D24A61" w:rsidRDefault="00D24A61" w:rsidP="0065034B">
            <w:pPr>
              <w:pStyle w:val="CommentText"/>
              <w:rPr>
                <w:rStyle w:val="CommentReference"/>
              </w:rPr>
            </w:pPr>
          </w:p>
          <w:p w:rsidR="00D24A61" w:rsidRDefault="00D24A61" w:rsidP="0065034B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>Dailė</w:t>
            </w:r>
          </w:p>
          <w:p w:rsidR="00F35048" w:rsidRDefault="00F35048" w:rsidP="0065034B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>...........</w:t>
            </w:r>
            <w:r w:rsidR="000053F0">
              <w:rPr>
                <w:rStyle w:val="CommentReference"/>
              </w:rPr>
              <w:t>........................</w:t>
            </w:r>
          </w:p>
          <w:p w:rsidR="00F35048" w:rsidRDefault="00F35048" w:rsidP="000053F0">
            <w:pPr>
              <w:pStyle w:val="CommentText"/>
              <w:rPr>
                <w:rStyle w:val="CommentReference"/>
              </w:rPr>
            </w:pPr>
            <w:r>
              <w:rPr>
                <w:rStyle w:val="CommentReference"/>
              </w:rPr>
              <w:t>..........</w:t>
            </w:r>
            <w:r w:rsidR="000053F0">
              <w:rPr>
                <w:rStyle w:val="CommentReference"/>
              </w:rPr>
              <w:t>.........................</w:t>
            </w:r>
          </w:p>
        </w:tc>
      </w:tr>
    </w:tbl>
    <w:p w:rsidR="00F8338F" w:rsidRDefault="00F8338F"/>
    <w:p w:rsidR="00FB53B7" w:rsidRDefault="00FB53B7"/>
    <w:p w:rsidR="00FB53B7" w:rsidRDefault="00FB53B7"/>
    <w:p w:rsidR="00FB53B7" w:rsidRDefault="00FB53B7"/>
    <w:p w:rsidR="00FB53B7" w:rsidRDefault="00FB53B7"/>
    <w:p w:rsidR="00FB53B7" w:rsidRDefault="00FB53B7"/>
    <w:p w:rsidR="00FB53B7" w:rsidRDefault="00FB53B7"/>
    <w:p w:rsidR="00FB53B7" w:rsidRDefault="00FB53B7" w:rsidP="000053F0">
      <w:pPr>
        <w:pStyle w:val="ListParagraph"/>
        <w:numPr>
          <w:ilvl w:val="0"/>
          <w:numId w:val="1"/>
        </w:numPr>
        <w:rPr>
          <w:b/>
        </w:rPr>
      </w:pPr>
      <w:r w:rsidRPr="006D1D29">
        <w:rPr>
          <w:b/>
        </w:rPr>
        <w:t>Siūlomos rašymo užduotys:</w:t>
      </w:r>
    </w:p>
    <w:p w:rsidR="000053F0" w:rsidRDefault="00CD191F" w:rsidP="003409F3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Pasiruoškite literatūriniam rašiniui  </w:t>
      </w:r>
      <w:r w:rsidR="00D82FC2">
        <w:rPr>
          <w:b/>
        </w:rPr>
        <w:t>„Gyvenimo trapumo tema literatūroje“</w:t>
      </w:r>
      <w:r w:rsidR="00C85F0E">
        <w:rPr>
          <w:b/>
        </w:rPr>
        <w:t xml:space="preserve"> - sukurkite 150-180 žodžių pastraipą :   </w:t>
      </w:r>
    </w:p>
    <w:p w:rsidR="003409F3" w:rsidRDefault="009E4277" w:rsidP="009E4277">
      <w:pPr>
        <w:pStyle w:val="ListParagraph"/>
        <w:numPr>
          <w:ilvl w:val="0"/>
          <w:numId w:val="11"/>
        </w:numPr>
      </w:pPr>
      <w:r w:rsidRPr="009E4277">
        <w:t xml:space="preserve">Pasirinkite tinkamus </w:t>
      </w:r>
      <w:proofErr w:type="spellStart"/>
      <w:r w:rsidRPr="009E4277">
        <w:t>M.K.Sarbievijaus</w:t>
      </w:r>
      <w:proofErr w:type="spellEnd"/>
      <w:r w:rsidRPr="009E4277">
        <w:t xml:space="preserve"> kūrinius, kuriuose kalbama apie lemties žaidimus, mirties neišve</w:t>
      </w:r>
      <w:r>
        <w:t>n</w:t>
      </w:r>
      <w:r w:rsidRPr="009E4277">
        <w:t>giamumą.</w:t>
      </w:r>
    </w:p>
    <w:p w:rsidR="009E4277" w:rsidRDefault="009E4277" w:rsidP="009E4277">
      <w:pPr>
        <w:pStyle w:val="ListParagraph"/>
        <w:numPr>
          <w:ilvl w:val="0"/>
          <w:numId w:val="11"/>
        </w:numPr>
      </w:pPr>
      <w:r>
        <w:t xml:space="preserve">Pasvarstykite, </w:t>
      </w:r>
      <w:r w:rsidR="00567E1C">
        <w:t>kas žmogui suteikia vidinės stiprybės.</w:t>
      </w:r>
    </w:p>
    <w:p w:rsidR="00567E1C" w:rsidRPr="009E4277" w:rsidRDefault="00567E1C" w:rsidP="009E4277">
      <w:pPr>
        <w:pStyle w:val="ListParagraph"/>
        <w:numPr>
          <w:ilvl w:val="0"/>
          <w:numId w:val="11"/>
        </w:numPr>
      </w:pPr>
      <w:r>
        <w:t xml:space="preserve">Vartokite literatūros mokslo terminus ir sąvokas: </w:t>
      </w:r>
      <w:r w:rsidR="008F14CA">
        <w:t xml:space="preserve">kontrastas, </w:t>
      </w:r>
      <w:proofErr w:type="spellStart"/>
      <w:r>
        <w:t>stojiška</w:t>
      </w:r>
      <w:proofErr w:type="spellEnd"/>
      <w:r>
        <w:t xml:space="preserve"> laikysena, </w:t>
      </w:r>
      <w:r w:rsidR="00C85F0E">
        <w:t>žmogaus ir pasaulio prieštaringumas.</w:t>
      </w:r>
    </w:p>
    <w:p w:rsidR="000053F0" w:rsidRDefault="00C85F0E" w:rsidP="00C85F0E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Sukurkite samprotavimo rašinio „Ar žmogus yra atsakingas už savo likimą?“ </w:t>
      </w:r>
      <w:r w:rsidR="00394301">
        <w:rPr>
          <w:b/>
        </w:rPr>
        <w:t xml:space="preserve">150-180 žodžių </w:t>
      </w:r>
      <w:r>
        <w:rPr>
          <w:b/>
        </w:rPr>
        <w:t>pastraipą:</w:t>
      </w:r>
    </w:p>
    <w:p w:rsidR="00C85F0E" w:rsidRPr="008F14CA" w:rsidRDefault="008F14CA" w:rsidP="00C85F0E">
      <w:pPr>
        <w:pStyle w:val="ListParagraph"/>
        <w:numPr>
          <w:ilvl w:val="0"/>
          <w:numId w:val="12"/>
        </w:numPr>
      </w:pPr>
      <w:r w:rsidRPr="008F14CA">
        <w:t>Numatykite viso rašinio pagrindinę mintį.</w:t>
      </w:r>
    </w:p>
    <w:p w:rsidR="008F14CA" w:rsidRDefault="008F14CA" w:rsidP="00C85F0E">
      <w:pPr>
        <w:pStyle w:val="ListParagraph"/>
        <w:numPr>
          <w:ilvl w:val="0"/>
          <w:numId w:val="12"/>
        </w:numPr>
      </w:pPr>
      <w:r w:rsidRPr="008F14CA">
        <w:t>Suformuluokite teiginį, kuris iš dalies atsakytų į probleminį klausimą.</w:t>
      </w:r>
    </w:p>
    <w:p w:rsidR="008F14CA" w:rsidRPr="008F14CA" w:rsidRDefault="008F14CA" w:rsidP="00C85F0E">
      <w:pPr>
        <w:pStyle w:val="ListParagraph"/>
        <w:numPr>
          <w:ilvl w:val="0"/>
          <w:numId w:val="12"/>
        </w:numPr>
      </w:pPr>
      <w:r>
        <w:t>Pasirinkite tinkamą filosofinį ar psichologinį kontekstą.</w:t>
      </w:r>
    </w:p>
    <w:p w:rsidR="000053F0" w:rsidRDefault="000053F0" w:rsidP="000053F0">
      <w:pPr>
        <w:pStyle w:val="ListParagraph"/>
        <w:ind w:left="900"/>
        <w:rPr>
          <w:b/>
        </w:rPr>
      </w:pPr>
    </w:p>
    <w:p w:rsidR="000053F0" w:rsidRDefault="000053F0" w:rsidP="000053F0">
      <w:pPr>
        <w:pStyle w:val="ListParagraph"/>
        <w:ind w:left="900"/>
        <w:rPr>
          <w:b/>
        </w:rPr>
      </w:pPr>
    </w:p>
    <w:p w:rsidR="00FB53B7" w:rsidRDefault="00FB53B7"/>
    <w:sectPr w:rsidR="00FB53B7" w:rsidSect="00F8338F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147" w:rsidRDefault="00BA4147" w:rsidP="006F7422">
      <w:pPr>
        <w:spacing w:after="0" w:line="240" w:lineRule="auto"/>
      </w:pPr>
      <w:r>
        <w:separator/>
      </w:r>
    </w:p>
  </w:endnote>
  <w:endnote w:type="continuationSeparator" w:id="0">
    <w:p w:rsidR="00BA4147" w:rsidRDefault="00BA4147" w:rsidP="006F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147" w:rsidRDefault="00BA4147" w:rsidP="006F7422">
      <w:pPr>
        <w:spacing w:after="0" w:line="240" w:lineRule="auto"/>
      </w:pPr>
      <w:r>
        <w:separator/>
      </w:r>
    </w:p>
  </w:footnote>
  <w:footnote w:type="continuationSeparator" w:id="0">
    <w:p w:rsidR="00BA4147" w:rsidRDefault="00BA4147" w:rsidP="006F7422">
      <w:pPr>
        <w:spacing w:after="0" w:line="240" w:lineRule="auto"/>
      </w:pPr>
      <w:r>
        <w:continuationSeparator/>
      </w:r>
    </w:p>
  </w:footnote>
  <w:footnote w:id="1">
    <w:p w:rsidR="006F7422" w:rsidRPr="00C70C18" w:rsidRDefault="006F7422" w:rsidP="006F7422">
      <w:pPr>
        <w:pStyle w:val="FootnoteText"/>
        <w:rPr>
          <w:rFonts w:cstheme="minorHAnsi"/>
          <w:sz w:val="13"/>
          <w:szCs w:val="13"/>
          <w:lang w:val="en-US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http://www.šaltiniai.info/index/details/922</w:t>
      </w:r>
    </w:p>
  </w:footnote>
  <w:footnote w:id="2">
    <w:p w:rsidR="006F7422" w:rsidRPr="00C70C18" w:rsidRDefault="006F7422" w:rsidP="006F7422">
      <w:pPr>
        <w:pStyle w:val="FootnoteText"/>
        <w:rPr>
          <w:rFonts w:cstheme="minorHAnsi"/>
          <w:sz w:val="13"/>
          <w:szCs w:val="13"/>
          <w:lang w:val="en-US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https://lt.wikipedia.org/wiki/Konstantinas_Sirvydas</w:t>
      </w:r>
    </w:p>
  </w:footnote>
  <w:footnote w:id="3">
    <w:p w:rsidR="006F7422" w:rsidRPr="00C70C18" w:rsidRDefault="006F7422" w:rsidP="006F7422">
      <w:pPr>
        <w:pStyle w:val="FootnoteText"/>
        <w:rPr>
          <w:rFonts w:cstheme="minorHAnsi"/>
          <w:sz w:val="13"/>
          <w:szCs w:val="13"/>
          <w:lang w:val="en-US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https://www.vle.lt/straipsnis/mykolas-kazimieras-pacas/</w:t>
      </w:r>
    </w:p>
  </w:footnote>
  <w:footnote w:id="4">
    <w:p w:rsidR="006F7422" w:rsidRPr="00C70C18" w:rsidRDefault="006F7422" w:rsidP="006F7422">
      <w:pPr>
        <w:pStyle w:val="FootnoteText"/>
        <w:rPr>
          <w:rFonts w:cstheme="minorHAnsi"/>
          <w:sz w:val="13"/>
          <w:szCs w:val="13"/>
        </w:rPr>
      </w:pPr>
      <w:r w:rsidRPr="00C70C18">
        <w:rPr>
          <w:rStyle w:val="FootnoteReference"/>
          <w:rFonts w:cstheme="minorHAnsi"/>
          <w:sz w:val="13"/>
          <w:szCs w:val="13"/>
        </w:rPr>
        <w:footnoteRef/>
      </w:r>
      <w:r w:rsidRPr="00C70C18">
        <w:rPr>
          <w:rFonts w:cstheme="minorHAnsi"/>
          <w:sz w:val="13"/>
          <w:szCs w:val="13"/>
        </w:rPr>
        <w:t xml:space="preserve"> http://www.šaltiniai.info/index/details/937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2AAE"/>
    <w:multiLevelType w:val="hybridMultilevel"/>
    <w:tmpl w:val="5DA613D2"/>
    <w:lvl w:ilvl="0" w:tplc="A18E351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2E3FBD"/>
    <w:multiLevelType w:val="hybridMultilevel"/>
    <w:tmpl w:val="19088934"/>
    <w:lvl w:ilvl="0" w:tplc="139808FC">
      <w:start w:val="158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177AF"/>
    <w:multiLevelType w:val="hybridMultilevel"/>
    <w:tmpl w:val="A38490D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C4250"/>
    <w:multiLevelType w:val="hybridMultilevel"/>
    <w:tmpl w:val="F98871EE"/>
    <w:lvl w:ilvl="0" w:tplc="C32600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724104"/>
    <w:multiLevelType w:val="hybridMultilevel"/>
    <w:tmpl w:val="5DA613D2"/>
    <w:lvl w:ilvl="0" w:tplc="A18E351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3B33B7"/>
    <w:multiLevelType w:val="hybridMultilevel"/>
    <w:tmpl w:val="5B7AC0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7312D"/>
    <w:multiLevelType w:val="hybridMultilevel"/>
    <w:tmpl w:val="A8FA1812"/>
    <w:lvl w:ilvl="0" w:tplc="0427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4D190CD3"/>
    <w:multiLevelType w:val="hybridMultilevel"/>
    <w:tmpl w:val="41A271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A1E65"/>
    <w:multiLevelType w:val="hybridMultilevel"/>
    <w:tmpl w:val="96FCA788"/>
    <w:lvl w:ilvl="0" w:tplc="0427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>
    <w:nsid w:val="4D864D3B"/>
    <w:multiLevelType w:val="hybridMultilevel"/>
    <w:tmpl w:val="5DA613D2"/>
    <w:lvl w:ilvl="0" w:tplc="A18E351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10A31C7"/>
    <w:multiLevelType w:val="hybridMultilevel"/>
    <w:tmpl w:val="99FE51FE"/>
    <w:lvl w:ilvl="0" w:tplc="C310C4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19119CB"/>
    <w:multiLevelType w:val="hybridMultilevel"/>
    <w:tmpl w:val="4D40F7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8F"/>
    <w:rsid w:val="000053F0"/>
    <w:rsid w:val="00302ED8"/>
    <w:rsid w:val="003409F3"/>
    <w:rsid w:val="00394301"/>
    <w:rsid w:val="0039661E"/>
    <w:rsid w:val="003F49FF"/>
    <w:rsid w:val="004350AF"/>
    <w:rsid w:val="00473B5B"/>
    <w:rsid w:val="00554474"/>
    <w:rsid w:val="00567E1C"/>
    <w:rsid w:val="006C39C2"/>
    <w:rsid w:val="006F7422"/>
    <w:rsid w:val="00701454"/>
    <w:rsid w:val="008F14CA"/>
    <w:rsid w:val="008F5CEC"/>
    <w:rsid w:val="00922B61"/>
    <w:rsid w:val="009400C1"/>
    <w:rsid w:val="009437A0"/>
    <w:rsid w:val="009D4F12"/>
    <w:rsid w:val="009E4277"/>
    <w:rsid w:val="00B519CD"/>
    <w:rsid w:val="00BA12EF"/>
    <w:rsid w:val="00BA4147"/>
    <w:rsid w:val="00C85F0E"/>
    <w:rsid w:val="00CB7671"/>
    <w:rsid w:val="00CD191F"/>
    <w:rsid w:val="00CD60A9"/>
    <w:rsid w:val="00D24A61"/>
    <w:rsid w:val="00D82FC2"/>
    <w:rsid w:val="00DB204C"/>
    <w:rsid w:val="00E42FF3"/>
    <w:rsid w:val="00F35048"/>
    <w:rsid w:val="00F8338F"/>
    <w:rsid w:val="00FB53B7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F9519-26AD-480F-B398-EC48D816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38F"/>
    <w:pPr>
      <w:ind w:left="720"/>
      <w:contextualSpacing/>
    </w:pPr>
  </w:style>
  <w:style w:type="table" w:styleId="TableGrid">
    <w:name w:val="Table Grid"/>
    <w:basedOn w:val="TableNormal"/>
    <w:uiPriority w:val="39"/>
    <w:rsid w:val="00F83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35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5048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5048"/>
    <w:rPr>
      <w:sz w:val="20"/>
      <w:szCs w:val="20"/>
    </w:rPr>
  </w:style>
  <w:style w:type="paragraph" w:customStyle="1" w:styleId="Default">
    <w:name w:val="Default"/>
    <w:rsid w:val="00F350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74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74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74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2414</Words>
  <Characters>1377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BTT Group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Violeta</cp:lastModifiedBy>
  <cp:revision>14</cp:revision>
  <dcterms:created xsi:type="dcterms:W3CDTF">2021-11-05T09:14:00Z</dcterms:created>
  <dcterms:modified xsi:type="dcterms:W3CDTF">2021-11-09T17:59:00Z</dcterms:modified>
</cp:coreProperties>
</file>