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47" w:rsidRPr="001B656B" w:rsidRDefault="00A43347" w:rsidP="00A43347">
      <w:pPr>
        <w:shd w:val="clear" w:color="auto" w:fill="FFFFFF"/>
        <w:spacing w:after="0" w:line="360" w:lineRule="auto"/>
        <w:ind w:firstLine="567"/>
        <w:jc w:val="both"/>
        <w:rPr>
          <w:rFonts w:ascii="Times New Roman" w:eastAsia="Times New Roman" w:hAnsi="Times New Roman" w:cs="Times New Roman"/>
          <w:sz w:val="2"/>
          <w:szCs w:val="2"/>
          <w:lang w:val="lt-LT" w:eastAsia="lt-LT"/>
        </w:rPr>
      </w:pPr>
    </w:p>
    <w:p w:rsidR="00A43347" w:rsidRPr="00A8637B" w:rsidRDefault="00A43347" w:rsidP="00A43347">
      <w:pPr>
        <w:shd w:val="clear" w:color="auto" w:fill="FFFFFF"/>
        <w:spacing w:after="0" w:line="360" w:lineRule="auto"/>
        <w:ind w:firstLine="567"/>
        <w:jc w:val="both"/>
        <w:rPr>
          <w:rFonts w:ascii="Times New Roman" w:eastAsia="Times New Roman" w:hAnsi="Times New Roman" w:cs="Times New Roman"/>
          <w:sz w:val="2"/>
          <w:szCs w:val="2"/>
          <w:lang w:val="lt-LT" w:eastAsia="lt-LT"/>
        </w:rPr>
      </w:pPr>
    </w:p>
    <w:p w:rsidR="00A43347" w:rsidRPr="003D1255" w:rsidRDefault="00A43347" w:rsidP="00A43347">
      <w:pPr>
        <w:spacing w:line="276" w:lineRule="auto"/>
        <w:jc w:val="both"/>
        <w:rPr>
          <w:rFonts w:ascii="Times New Roman" w:hAnsi="Times New Roman" w:cs="Times New Roman"/>
          <w:i/>
          <w:color w:val="FF0000"/>
          <w:sz w:val="24"/>
          <w:szCs w:val="24"/>
          <w:lang w:val="lt-LT"/>
        </w:rPr>
      </w:pPr>
      <w:r w:rsidRPr="00D74755">
        <w:rPr>
          <w:rFonts w:ascii="Times New Roman" w:hAnsi="Times New Roman" w:cs="Times New Roman"/>
          <w:i/>
          <w:noProof/>
          <w:sz w:val="24"/>
          <w:szCs w:val="24"/>
          <w:lang w:val="lt-LT" w:eastAsia="lt-LT"/>
        </w:rPr>
        <w:drawing>
          <wp:inline distT="0" distB="0" distL="0" distR="0" wp14:anchorId="5B1CA650" wp14:editId="752522F3">
            <wp:extent cx="402098" cy="428625"/>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125" cy="440379"/>
                    </a:xfrm>
                    <a:prstGeom prst="rect">
                      <a:avLst/>
                    </a:prstGeom>
                    <a:noFill/>
                  </pic:spPr>
                </pic:pic>
              </a:graphicData>
            </a:graphic>
          </wp:inline>
        </w:drawing>
      </w:r>
      <w:r w:rsidRPr="003D1255">
        <w:rPr>
          <w:rFonts w:ascii="Times New Roman" w:hAnsi="Times New Roman" w:cs="Times New Roman"/>
          <w:i/>
          <w:color w:val="FF0000"/>
          <w:sz w:val="24"/>
          <w:szCs w:val="24"/>
          <w:lang w:val="lt-LT"/>
        </w:rPr>
        <w:t xml:space="preserve">  </w:t>
      </w:r>
      <w:r w:rsidRPr="00A8637B">
        <w:rPr>
          <w:rFonts w:ascii="Times New Roman" w:hAnsi="Times New Roman" w:cs="Times New Roman"/>
          <w:sz w:val="24"/>
          <w:szCs w:val="24"/>
          <w:lang w:val="lt-LT"/>
        </w:rPr>
        <w:t>Šiandien vis dažniau viešojoje erdvėje galima išgirsti nuomonę, kad tradicinis mokymas, kai mokytojai nurodo mokiniams taisykles, o šie, norėdami sėkmingai mokytis, turi tomis taisyklėms vadovautis, yra atgyvenęs. Taip pat teigiama, kad tėvai, auklėdami vaikus, turėtų ne moralizuoti, o daugiau išklausyti, leistis į dialogą nepriklausomai nuo vaiko amžiaus. Kaip manote, ar mokymas paklusniai vykdyti taisykles ir atviras moralizavimas – pasenęs auklėjimo būdas? Ar įmanoma žmogui ar visuomenei padėti tobulėti nemoralizuojant? Kaip atskirti konstruktyvią kritiką nuo moralizavimo? Kaip jūs vertinate atvirą moralizavimą literatūroje?</w:t>
      </w:r>
      <w:r w:rsidRPr="00A315D3">
        <w:rPr>
          <w:rFonts w:ascii="Times New Roman" w:hAnsi="Times New Roman" w:cs="Times New Roman"/>
          <w:i/>
          <w:sz w:val="24"/>
          <w:szCs w:val="24"/>
          <w:lang w:val="lt-LT"/>
        </w:rPr>
        <w:t xml:space="preserve"> </w:t>
      </w:r>
    </w:p>
    <w:p w:rsidR="00A43347" w:rsidRPr="000C1451" w:rsidRDefault="00A43347" w:rsidP="00A43347">
      <w:pPr>
        <w:shd w:val="clear" w:color="auto" w:fill="FFFFFF"/>
        <w:spacing w:after="0" w:line="360" w:lineRule="auto"/>
        <w:jc w:val="center"/>
        <w:rPr>
          <w:rFonts w:ascii="Times New Roman" w:eastAsia="Times New Roman" w:hAnsi="Times New Roman" w:cs="Times New Roman"/>
          <w:b/>
          <w:sz w:val="16"/>
          <w:szCs w:val="16"/>
          <w:lang w:val="lt-LT" w:eastAsia="lt-LT"/>
        </w:rPr>
      </w:pPr>
    </w:p>
    <w:p w:rsidR="00A43347" w:rsidRPr="00A8637B" w:rsidRDefault="00A43347" w:rsidP="00A43347">
      <w:pPr>
        <w:shd w:val="clear" w:color="auto" w:fill="FFFFFF"/>
        <w:spacing w:after="0" w:line="360" w:lineRule="auto"/>
        <w:jc w:val="center"/>
        <w:rPr>
          <w:rFonts w:ascii="Times New Roman" w:eastAsia="Times New Roman" w:hAnsi="Times New Roman" w:cs="Times New Roman"/>
          <w:b/>
          <w:sz w:val="26"/>
          <w:szCs w:val="26"/>
          <w:lang w:val="lt-LT" w:eastAsia="lt-LT"/>
        </w:rPr>
      </w:pPr>
      <w:r w:rsidRPr="00A8637B">
        <w:rPr>
          <w:rFonts w:ascii="Times New Roman" w:eastAsia="Times New Roman" w:hAnsi="Times New Roman" w:cs="Times New Roman"/>
          <w:b/>
          <w:sz w:val="26"/>
          <w:szCs w:val="26"/>
          <w:lang w:val="lt-LT" w:eastAsia="lt-LT"/>
        </w:rPr>
        <w:t>POEMA „METAI“ KAIP DIDAKTINIS EPAS</w:t>
      </w:r>
    </w:p>
    <w:p w:rsidR="00A43347" w:rsidRDefault="00A43347" w:rsidP="00A43347">
      <w:pPr>
        <w:shd w:val="clear" w:color="auto" w:fill="FFFFFF"/>
        <w:spacing w:after="0" w:line="360" w:lineRule="auto"/>
        <w:jc w:val="center"/>
        <w:rPr>
          <w:rFonts w:ascii="Times New Roman" w:eastAsia="Times New Roman" w:hAnsi="Times New Roman" w:cs="Times New Roman"/>
          <w:b/>
          <w:sz w:val="24"/>
          <w:szCs w:val="24"/>
          <w:lang w:val="lt-LT" w:eastAsia="lt-LT"/>
        </w:rPr>
      </w:pPr>
    </w:p>
    <w:p w:rsidR="00A43347" w:rsidRPr="00A8637B" w:rsidRDefault="00A43347" w:rsidP="00A43347">
      <w:pPr>
        <w:shd w:val="clear" w:color="auto" w:fill="FFFFFF"/>
        <w:spacing w:after="0" w:line="240" w:lineRule="auto"/>
        <w:jc w:val="right"/>
        <w:rPr>
          <w:rFonts w:ascii="Times New Roman" w:eastAsia="Times New Roman" w:hAnsi="Times New Roman" w:cs="Times New Roman"/>
          <w:i/>
          <w:color w:val="000000" w:themeColor="text1"/>
          <w:lang w:val="lt-LT" w:eastAsia="lt-LT"/>
        </w:rPr>
      </w:pPr>
      <w:r w:rsidRPr="00A8637B">
        <w:rPr>
          <w:rFonts w:ascii="Times New Roman" w:eastAsia="Times New Roman" w:hAnsi="Times New Roman" w:cs="Times New Roman"/>
          <w:i/>
          <w:color w:val="000000" w:themeColor="text1"/>
          <w:lang w:val="lt-LT" w:eastAsia="lt-LT"/>
        </w:rPr>
        <w:t>Menas nemoko nieko – tik suvokti gyvenimo prasmę.</w:t>
      </w:r>
    </w:p>
    <w:p w:rsidR="00A43347" w:rsidRPr="001B656B" w:rsidRDefault="00A43347" w:rsidP="00A43347">
      <w:pPr>
        <w:shd w:val="clear" w:color="auto" w:fill="FFFFFF"/>
        <w:spacing w:after="0" w:line="240" w:lineRule="auto"/>
        <w:jc w:val="right"/>
        <w:rPr>
          <w:rFonts w:ascii="Times New Roman" w:eastAsia="Times New Roman" w:hAnsi="Times New Roman" w:cs="Times New Roman"/>
          <w:i/>
          <w:lang w:val="lt-LT" w:eastAsia="lt-LT"/>
        </w:rPr>
      </w:pPr>
      <w:r w:rsidRPr="00A8637B">
        <w:rPr>
          <w:rFonts w:ascii="Times New Roman" w:eastAsia="Times New Roman" w:hAnsi="Times New Roman" w:cs="Times New Roman"/>
          <w:i/>
          <w:color w:val="000000" w:themeColor="text1"/>
          <w:lang w:val="lt-LT" w:eastAsia="lt-LT"/>
        </w:rPr>
        <w:t>Henri Mileris</w:t>
      </w:r>
      <w:r w:rsidRPr="0092080A">
        <w:rPr>
          <w:rFonts w:ascii="Times New Roman" w:hAnsi="Times New Roman" w:cs="Times New Roman"/>
          <w:i/>
          <w:color w:val="000000" w:themeColor="text1"/>
          <w:sz w:val="24"/>
          <w:szCs w:val="24"/>
          <w:shd w:val="clear" w:color="auto" w:fill="FFFFFF"/>
          <w:lang w:val="lt-LT"/>
        </w:rPr>
        <w:t xml:space="preserve"> </w:t>
      </w:r>
    </w:p>
    <w:p w:rsidR="00A43347" w:rsidRPr="003F6119" w:rsidRDefault="00A43347" w:rsidP="00A43347">
      <w:pPr>
        <w:spacing w:after="0" w:line="360" w:lineRule="auto"/>
        <w:jc w:val="both"/>
        <w:rPr>
          <w:rFonts w:ascii="Times New Roman" w:hAnsi="Times New Roman" w:cs="Times New Roman"/>
          <w:i/>
          <w:sz w:val="24"/>
          <w:szCs w:val="24"/>
          <w:lang w:val="lt-LT"/>
        </w:rPr>
      </w:pPr>
      <w:r w:rsidRPr="00D74755">
        <w:rPr>
          <w:rFonts w:ascii="Times New Roman" w:hAnsi="Times New Roman" w:cs="Times New Roman"/>
          <w:i/>
          <w:noProof/>
          <w:sz w:val="24"/>
          <w:szCs w:val="24"/>
          <w:lang w:val="lt-LT" w:eastAsia="lt-LT"/>
        </w:rPr>
        <w:drawing>
          <wp:inline distT="0" distB="0" distL="0" distR="0" wp14:anchorId="2CBAC6F4" wp14:editId="146F5017">
            <wp:extent cx="416056" cy="428625"/>
            <wp:effectExtent l="0" t="0" r="3175"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640" cy="456012"/>
                    </a:xfrm>
                    <a:prstGeom prst="rect">
                      <a:avLst/>
                    </a:prstGeom>
                    <a:noFill/>
                  </pic:spPr>
                </pic:pic>
              </a:graphicData>
            </a:graphic>
          </wp:inline>
        </w:drawing>
      </w:r>
      <w:r w:rsidRPr="00D74755">
        <w:rPr>
          <w:rFonts w:ascii="Times New Roman" w:hAnsi="Times New Roman" w:cs="Times New Roman"/>
          <w:i/>
          <w:sz w:val="24"/>
          <w:szCs w:val="24"/>
          <w:lang w:val="lt-LT"/>
        </w:rPr>
        <w:t xml:space="preserve"> </w:t>
      </w:r>
    </w:p>
    <w:p w:rsidR="00A43347" w:rsidRPr="002B61F9" w:rsidRDefault="00A43347" w:rsidP="00A43347">
      <w:pPr>
        <w:pStyle w:val="Sraopastraipa"/>
        <w:numPr>
          <w:ilvl w:val="0"/>
          <w:numId w:val="1"/>
        </w:numPr>
        <w:shd w:val="clear" w:color="auto" w:fill="FFFFFF"/>
        <w:spacing w:after="0" w:line="360" w:lineRule="auto"/>
        <w:jc w:val="both"/>
        <w:rPr>
          <w:rFonts w:ascii="Times New Roman" w:hAnsi="Times New Roman" w:cs="Times New Roman"/>
          <w:sz w:val="24"/>
          <w:szCs w:val="24"/>
          <w:lang w:val="lt-LT"/>
        </w:rPr>
      </w:pPr>
      <w:r w:rsidRPr="002B61F9">
        <w:rPr>
          <w:rFonts w:ascii="Times New Roman" w:hAnsi="Times New Roman" w:cs="Times New Roman"/>
          <w:sz w:val="24"/>
          <w:szCs w:val="24"/>
          <w:lang w:val="lt-LT"/>
        </w:rPr>
        <w:t>Prisiminkite, kas būdinga didaktinei literatūrai</w:t>
      </w:r>
      <w:r>
        <w:rPr>
          <w:rFonts w:ascii="Times New Roman" w:hAnsi="Times New Roman" w:cs="Times New Roman"/>
          <w:sz w:val="24"/>
          <w:szCs w:val="24"/>
          <w:lang w:val="lt-LT"/>
        </w:rPr>
        <w:t xml:space="preserve">. </w:t>
      </w:r>
    </w:p>
    <w:p w:rsidR="00A43347" w:rsidRDefault="00A43347" w:rsidP="00A43347">
      <w:pPr>
        <w:pStyle w:val="Sraopastraipa"/>
        <w:numPr>
          <w:ilvl w:val="0"/>
          <w:numId w:val="1"/>
        </w:numPr>
        <w:shd w:val="clear" w:color="auto" w:fill="FFFFFF"/>
        <w:spacing w:after="0" w:line="360" w:lineRule="auto"/>
        <w:jc w:val="both"/>
        <w:rPr>
          <w:rFonts w:ascii="Times New Roman" w:hAnsi="Times New Roman" w:cs="Times New Roman"/>
          <w:sz w:val="24"/>
          <w:szCs w:val="24"/>
          <w:lang w:val="lt-LT"/>
        </w:rPr>
      </w:pPr>
      <w:r w:rsidRPr="002B61F9">
        <w:rPr>
          <w:rFonts w:ascii="Times New Roman" w:hAnsi="Times New Roman" w:cs="Times New Roman"/>
          <w:sz w:val="24"/>
          <w:szCs w:val="24"/>
          <w:lang w:val="lt-LT"/>
        </w:rPr>
        <w:t xml:space="preserve">Prisiminkite Martyno Mažvydo, Mikalojaus Daukšos </w:t>
      </w:r>
      <w:r>
        <w:rPr>
          <w:rFonts w:ascii="Times New Roman" w:hAnsi="Times New Roman" w:cs="Times New Roman"/>
          <w:sz w:val="24"/>
          <w:szCs w:val="24"/>
          <w:lang w:val="lt-LT"/>
        </w:rPr>
        <w:t xml:space="preserve">tekstus bei </w:t>
      </w:r>
      <w:r w:rsidRPr="002B61F9">
        <w:rPr>
          <w:rFonts w:ascii="Times New Roman" w:hAnsi="Times New Roman" w:cs="Times New Roman"/>
          <w:sz w:val="24"/>
          <w:szCs w:val="24"/>
          <w:lang w:val="lt-LT"/>
        </w:rPr>
        <w:t xml:space="preserve">kitus šiemet skaitytus kūrinius: ar jiems būdingas didaktizmas? Koks tai didaktizmas – atviras ar paslėptas? </w:t>
      </w:r>
    </w:p>
    <w:p w:rsidR="00A43347" w:rsidRDefault="00A43347" w:rsidP="00A43347">
      <w:pPr>
        <w:pStyle w:val="Sraopastraipa"/>
        <w:numPr>
          <w:ilvl w:val="0"/>
          <w:numId w:val="1"/>
        </w:numPr>
        <w:shd w:val="clear" w:color="auto" w:fill="FFFFFF"/>
        <w:spacing w:after="0" w:line="360" w:lineRule="auto"/>
        <w:jc w:val="both"/>
        <w:rPr>
          <w:rFonts w:ascii="Times New Roman" w:hAnsi="Times New Roman" w:cs="Times New Roman"/>
          <w:sz w:val="24"/>
          <w:szCs w:val="24"/>
          <w:lang w:val="lt-LT"/>
        </w:rPr>
      </w:pPr>
      <w:r w:rsidRPr="0001540F">
        <w:rPr>
          <w:rFonts w:ascii="Times New Roman" w:hAnsi="Times New Roman" w:cs="Times New Roman"/>
          <w:sz w:val="24"/>
          <w:szCs w:val="24"/>
          <w:lang w:val="lt-LT"/>
        </w:rPr>
        <w:t xml:space="preserve">Kas lėmė Donelaičio „Metų“ didaktiškumą? Ar jo pamokslas – ta būdas parodyti gyvenimo prasmę? Apibrėžkite, kaip gyvenimo prasmę galėjo suprasti </w:t>
      </w:r>
      <w:r>
        <w:rPr>
          <w:rFonts w:ascii="Times New Roman" w:hAnsi="Times New Roman" w:cs="Times New Roman"/>
          <w:sz w:val="24"/>
          <w:szCs w:val="24"/>
          <w:lang w:val="lt-LT"/>
        </w:rPr>
        <w:t>Donelaičio gyvenamo meto būrai.</w:t>
      </w:r>
      <w:r w:rsidRPr="0001540F">
        <w:rPr>
          <w:rFonts w:ascii="Times New Roman" w:hAnsi="Times New Roman" w:cs="Times New Roman"/>
          <w:sz w:val="24"/>
          <w:szCs w:val="24"/>
          <w:lang w:val="lt-LT"/>
        </w:rPr>
        <w:t xml:space="preserve"> </w:t>
      </w:r>
    </w:p>
    <w:tbl>
      <w:tblPr>
        <w:tblStyle w:val="Lentelstinklelis"/>
        <w:tblW w:w="0" w:type="auto"/>
        <w:tblLook w:val="04A0" w:firstRow="1" w:lastRow="0" w:firstColumn="1" w:lastColumn="0" w:noHBand="0" w:noVBand="1"/>
      </w:tblPr>
      <w:tblGrid>
        <w:gridCol w:w="10790"/>
      </w:tblGrid>
      <w:tr w:rsidR="00A43347" w:rsidTr="00FF089A">
        <w:tc>
          <w:tcPr>
            <w:tcW w:w="11016" w:type="dxa"/>
            <w:shd w:val="clear" w:color="auto" w:fill="FFF9E7"/>
          </w:tcPr>
          <w:p w:rsidR="00A43347" w:rsidRDefault="00A43347" w:rsidP="00FF089A">
            <w:pPr>
              <w:shd w:val="clear" w:color="auto" w:fill="FFFFFF"/>
              <w:spacing w:line="360" w:lineRule="auto"/>
              <w:jc w:val="both"/>
              <w:rPr>
                <w:rFonts w:ascii="Times New Roman" w:eastAsia="Times New Roman" w:hAnsi="Times New Roman" w:cs="Times New Roman"/>
                <w:sz w:val="24"/>
                <w:szCs w:val="24"/>
                <w:lang w:val="lt-LT" w:eastAsia="lt-LT"/>
              </w:rPr>
            </w:pPr>
            <w:r w:rsidRPr="00A8637B">
              <w:rPr>
                <w:rFonts w:ascii="Times New Roman" w:eastAsia="Times New Roman" w:hAnsi="Times New Roman" w:cs="Times New Roman"/>
                <w:sz w:val="24"/>
                <w:szCs w:val="24"/>
                <w:lang w:val="lt-LT" w:eastAsia="lt-LT"/>
              </w:rPr>
              <w:t>MORALIZUOJANTIS KALBĖJIMO BŪDAS</w:t>
            </w:r>
            <w:r>
              <w:rPr>
                <w:rFonts w:ascii="Times New Roman" w:eastAsia="Times New Roman" w:hAnsi="Times New Roman" w:cs="Times New Roman"/>
                <w:sz w:val="24"/>
                <w:szCs w:val="24"/>
                <w:lang w:val="lt-LT" w:eastAsia="lt-LT"/>
              </w:rPr>
              <w:t xml:space="preserve"> (paveldėtas iš didaktinių epų)</w:t>
            </w:r>
            <w:r w:rsidRPr="00A8637B">
              <w:rPr>
                <w:rFonts w:ascii="Times New Roman" w:eastAsia="Times New Roman" w:hAnsi="Times New Roman" w:cs="Times New Roman"/>
                <w:b/>
                <w:sz w:val="24"/>
                <w:szCs w:val="24"/>
                <w:lang w:val="lt-LT" w:eastAsia="lt-LT"/>
              </w:rPr>
              <w:t xml:space="preserve"> </w:t>
            </w:r>
          </w:p>
          <w:p w:rsidR="00A43347" w:rsidRPr="00A8637B" w:rsidRDefault="00A43347" w:rsidP="00FF089A">
            <w:pPr>
              <w:shd w:val="clear" w:color="auto" w:fill="FFFFFF"/>
              <w:spacing w:line="276" w:lineRule="auto"/>
              <w:jc w:val="both"/>
              <w:rPr>
                <w:rFonts w:ascii="Times New Roman" w:hAnsi="Times New Roman" w:cs="Times New Roman"/>
                <w:i/>
                <w:color w:val="000000" w:themeColor="text1"/>
                <w:sz w:val="24"/>
                <w:szCs w:val="24"/>
                <w:shd w:val="clear" w:color="auto" w:fill="FFFFFF"/>
                <w:lang w:val="lt-LT"/>
              </w:rPr>
            </w:pPr>
            <w:r w:rsidRPr="00A8637B">
              <w:rPr>
                <w:rFonts w:ascii="Times New Roman" w:eastAsia="Times New Roman" w:hAnsi="Times New Roman" w:cs="Times New Roman"/>
                <w:sz w:val="24"/>
                <w:szCs w:val="24"/>
                <w:lang w:val="lt-LT" w:eastAsia="lt-LT"/>
              </w:rPr>
              <w:t xml:space="preserve">Tam, kad būtų išlaikyta dieviška harmonija gamtoje ir sociume, kad žmogus nenusižengtų Dievo nustatytai tvarkai, būrai „Metuose“ yra mokomi. Jau pirmasis didaktinis epas – antikos autoriaus </w:t>
            </w:r>
            <w:proofErr w:type="spellStart"/>
            <w:r w:rsidRPr="00A8637B">
              <w:rPr>
                <w:rFonts w:ascii="Times New Roman" w:eastAsia="Times New Roman" w:hAnsi="Times New Roman" w:cs="Times New Roman"/>
                <w:sz w:val="24"/>
                <w:szCs w:val="24"/>
                <w:lang w:val="lt-LT" w:eastAsia="lt-LT"/>
              </w:rPr>
              <w:t>Hesiodo</w:t>
            </w:r>
            <w:proofErr w:type="spellEnd"/>
            <w:r w:rsidRPr="00A8637B">
              <w:rPr>
                <w:rFonts w:ascii="Times New Roman" w:eastAsia="Times New Roman" w:hAnsi="Times New Roman" w:cs="Times New Roman"/>
                <w:sz w:val="24"/>
                <w:szCs w:val="24"/>
                <w:lang w:val="lt-LT" w:eastAsia="lt-LT"/>
              </w:rPr>
              <w:t xml:space="preserve"> „Darbai ir dienos“, kurį buvo studijavęs ir Donelaitis, mokė žmones dviejų dalykų: ūkininkavimo taisyklių ir moralinių normų. Tad Donelaičio moralizavimas turi ne vieną tikslą: norima būrams užtikrinti fizinę, socialinę ir dvasinę harmoniją. Fizinės gerovės siekiama mokant ūkininkauti būtina: paprastas žmogus turi žinoti, kaip išgyventi, moralinės taisyklės kuria socialinę harmoniją, nes padeda sugyventi su kitais, be to, dorai gyvendamas žmogus pasiekia ir dvasinę pilnatvę (jaučiasi laimingas žemėje ir nusipelno amžino gyvenimo danguje). Taigi galima išskirti dvi didaktinių epų perimtas didaktiškumo formas Donelaičio „Metuose“: 1) mokoma ūkininkavimo, daržininkystės ir kitų dalykų, būtinų išgyventi (taip garantuojama fizinė harmonija); 2) pietistinė ideologija įkvepia mokyti kuklumo, paprastumo, dievobaimingumo, </w:t>
            </w:r>
            <w:proofErr w:type="spellStart"/>
            <w:r w:rsidRPr="00A8637B">
              <w:rPr>
                <w:rFonts w:ascii="Times New Roman" w:eastAsia="Times New Roman" w:hAnsi="Times New Roman" w:cs="Times New Roman"/>
                <w:sz w:val="24"/>
                <w:szCs w:val="24"/>
                <w:lang w:val="lt-LT" w:eastAsia="lt-LT"/>
              </w:rPr>
              <w:t>stojiškumo</w:t>
            </w:r>
            <w:proofErr w:type="spellEnd"/>
            <w:r w:rsidRPr="00A8637B">
              <w:rPr>
                <w:rFonts w:ascii="Times New Roman" w:eastAsia="Times New Roman" w:hAnsi="Times New Roman" w:cs="Times New Roman"/>
                <w:sz w:val="24"/>
                <w:szCs w:val="24"/>
                <w:lang w:val="lt-LT" w:eastAsia="lt-LT"/>
              </w:rPr>
              <w:t xml:space="preserve">, kritikuojamos visos nesaikingumą lemiančios ydos – girtuoklystė, tinginystė, gobšumas, kurios neleidžia sukurti socialinės ir dvasinės harmonijos: ydos pataikaujantis žmogus galvoja tik apie savo primityvius poreikius, jam nereikia nei bendruomenės, nei Dievo. Donelaitis savitas ne tiek idėjomis, kurias nori perduoti moralizuodamas, bet pačiomis moralizavimo technikomis: jis moko ne tiesmukai, bet labai vaizdingai naudodamas ir satyros, ir </w:t>
            </w:r>
            <w:proofErr w:type="spellStart"/>
            <w:r w:rsidRPr="00A8637B">
              <w:rPr>
                <w:rFonts w:ascii="Times New Roman" w:eastAsia="Times New Roman" w:hAnsi="Times New Roman" w:cs="Times New Roman"/>
                <w:sz w:val="24"/>
                <w:szCs w:val="24"/>
                <w:lang w:val="lt-LT" w:eastAsia="lt-LT"/>
              </w:rPr>
              <w:t>burleskos</w:t>
            </w:r>
            <w:proofErr w:type="spellEnd"/>
            <w:r>
              <w:rPr>
                <w:rStyle w:val="Puslapioinaosnuoroda"/>
                <w:rFonts w:ascii="Times New Roman" w:eastAsia="Times New Roman" w:hAnsi="Times New Roman" w:cs="Times New Roman"/>
                <w:sz w:val="24"/>
                <w:szCs w:val="24"/>
                <w:lang w:val="lt-LT" w:eastAsia="lt-LT"/>
              </w:rPr>
              <w:footnoteReference w:id="1"/>
            </w:r>
            <w:r w:rsidRPr="00A8637B">
              <w:rPr>
                <w:rFonts w:ascii="Times New Roman" w:eastAsia="Times New Roman" w:hAnsi="Times New Roman" w:cs="Times New Roman"/>
                <w:sz w:val="24"/>
                <w:szCs w:val="24"/>
                <w:lang w:val="lt-LT" w:eastAsia="lt-LT"/>
              </w:rPr>
              <w:t>, ir grotesko elementus, kurie išlaisvina moralizuojantį toną iš sauso didaktizmo ir suteikia įtaigumo. Kaip teigia kritikas Albinas Jovaišas, „Metuose“</w:t>
            </w:r>
            <w:r w:rsidRPr="00A8637B">
              <w:rPr>
                <w:rFonts w:ascii="Times New Roman" w:hAnsi="Times New Roman" w:cs="Times New Roman"/>
                <w:color w:val="000000" w:themeColor="text1"/>
                <w:sz w:val="24"/>
                <w:szCs w:val="24"/>
                <w:shd w:val="clear" w:color="auto" w:fill="FFFFFF"/>
                <w:lang w:val="lt-LT"/>
              </w:rPr>
              <w:t xml:space="preserve"> sukuriamas margas </w:t>
            </w:r>
            <w:proofErr w:type="spellStart"/>
            <w:r w:rsidRPr="00A8637B">
              <w:rPr>
                <w:rFonts w:ascii="Times New Roman" w:hAnsi="Times New Roman" w:cs="Times New Roman"/>
                <w:color w:val="000000" w:themeColor="text1"/>
                <w:sz w:val="24"/>
                <w:szCs w:val="24"/>
                <w:shd w:val="clear" w:color="auto" w:fill="FFFFFF"/>
                <w:lang w:val="lt-LT"/>
              </w:rPr>
              <w:t>kaleidoskopiškas</w:t>
            </w:r>
            <w:proofErr w:type="spellEnd"/>
            <w:r w:rsidRPr="00A8637B">
              <w:rPr>
                <w:rFonts w:ascii="Times New Roman" w:hAnsi="Times New Roman" w:cs="Times New Roman"/>
                <w:color w:val="000000" w:themeColor="text1"/>
                <w:sz w:val="24"/>
                <w:szCs w:val="24"/>
                <w:shd w:val="clear" w:color="auto" w:fill="FFFFFF"/>
                <w:lang w:val="lt-LT"/>
              </w:rPr>
              <w:t xml:space="preserve"> lietuvių kaimiečių gyvenimo paveikslas, bet jis nėra realistinis, o </w:t>
            </w:r>
            <w:proofErr w:type="spellStart"/>
            <w:r w:rsidRPr="00A8637B">
              <w:rPr>
                <w:rFonts w:ascii="Times New Roman" w:hAnsi="Times New Roman" w:cs="Times New Roman"/>
                <w:color w:val="000000" w:themeColor="text1"/>
                <w:sz w:val="24"/>
                <w:szCs w:val="24"/>
                <w:shd w:val="clear" w:color="auto" w:fill="FFFFFF"/>
                <w:lang w:val="lt-LT"/>
              </w:rPr>
              <w:t>burleskinis</w:t>
            </w:r>
            <w:proofErr w:type="spellEnd"/>
            <w:r w:rsidRPr="00A8637B">
              <w:rPr>
                <w:rFonts w:ascii="Times New Roman" w:hAnsi="Times New Roman" w:cs="Times New Roman"/>
                <w:color w:val="000000" w:themeColor="text1"/>
                <w:sz w:val="24"/>
                <w:szCs w:val="24"/>
                <w:shd w:val="clear" w:color="auto" w:fill="FFFFFF"/>
                <w:lang w:val="lt-LT"/>
              </w:rPr>
              <w:t>-hiperbolinis.</w:t>
            </w:r>
          </w:p>
        </w:tc>
      </w:tr>
    </w:tbl>
    <w:p w:rsidR="00A43347" w:rsidRDefault="00A43347" w:rsidP="00A43347">
      <w:pPr>
        <w:shd w:val="clear" w:color="auto" w:fill="FFFFFF"/>
        <w:spacing w:after="0" w:line="360" w:lineRule="auto"/>
        <w:jc w:val="both"/>
        <w:rPr>
          <w:rFonts w:ascii="Times New Roman" w:eastAsia="Times New Roman" w:hAnsi="Times New Roman" w:cs="Times New Roman"/>
          <w:b/>
          <w:sz w:val="24"/>
          <w:szCs w:val="24"/>
          <w:lang w:val="lt-LT" w:eastAsia="lt-LT"/>
        </w:rPr>
      </w:pPr>
    </w:p>
    <w:p w:rsidR="00A43347" w:rsidRPr="00F91152" w:rsidRDefault="00A43347" w:rsidP="00A43347">
      <w:pPr>
        <w:spacing w:after="0" w:line="360" w:lineRule="auto"/>
        <w:jc w:val="both"/>
        <w:rPr>
          <w:rFonts w:ascii="Times New Roman" w:hAnsi="Times New Roman" w:cs="Times New Roman"/>
          <w:b/>
          <w:sz w:val="24"/>
          <w:szCs w:val="24"/>
          <w:lang w:val="lt-LT"/>
        </w:rPr>
      </w:pPr>
      <w:r w:rsidRPr="00D74755">
        <w:rPr>
          <w:rFonts w:ascii="Times New Roman" w:hAnsi="Times New Roman" w:cs="Times New Roman"/>
          <w:i/>
          <w:noProof/>
          <w:sz w:val="24"/>
          <w:szCs w:val="24"/>
          <w:lang w:val="lt-LT" w:eastAsia="lt-LT"/>
        </w:rPr>
        <w:lastRenderedPageBreak/>
        <w:drawing>
          <wp:inline distT="0" distB="0" distL="0" distR="0" wp14:anchorId="0D6046D8" wp14:editId="418A80B2">
            <wp:extent cx="586911" cy="428625"/>
            <wp:effectExtent l="0" t="0" r="3810" b="0"/>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48" cy="436320"/>
                    </a:xfrm>
                    <a:prstGeom prst="rect">
                      <a:avLst/>
                    </a:prstGeom>
                    <a:noFill/>
                  </pic:spPr>
                </pic:pic>
              </a:graphicData>
            </a:graphic>
          </wp:inline>
        </w:drawing>
      </w:r>
      <w:r>
        <w:rPr>
          <w:rFonts w:ascii="Times New Roman" w:hAnsi="Times New Roman" w:cs="Times New Roman"/>
          <w:b/>
          <w:sz w:val="24"/>
          <w:szCs w:val="24"/>
          <w:lang w:val="lt-LT"/>
        </w:rPr>
        <w:t xml:space="preserve">  </w:t>
      </w:r>
      <w:r>
        <w:rPr>
          <w:rFonts w:ascii="Times New Roman" w:hAnsi="Times New Roman" w:cs="Times New Roman"/>
          <w:bCs/>
          <w:sz w:val="24"/>
          <w:szCs w:val="24"/>
          <w:lang w:val="lt-LT"/>
        </w:rPr>
        <w:t>DONELAITIS.</w:t>
      </w:r>
      <w:r w:rsidRPr="001B656B">
        <w:rPr>
          <w:rFonts w:ascii="Times New Roman" w:hAnsi="Times New Roman" w:cs="Times New Roman"/>
          <w:bCs/>
          <w:sz w:val="24"/>
          <w:szCs w:val="24"/>
          <w:lang w:val="lt-LT"/>
        </w:rPr>
        <w:t xml:space="preserve"> </w:t>
      </w:r>
      <w:r>
        <w:rPr>
          <w:rFonts w:ascii="Times New Roman" w:hAnsi="Times New Roman" w:cs="Times New Roman"/>
          <w:bCs/>
          <w:sz w:val="24"/>
          <w:szCs w:val="24"/>
          <w:lang w:val="lt-LT"/>
        </w:rPr>
        <w:t>„Metai“ (ištraukos)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402"/>
      </w:tblGrid>
      <w:tr w:rsidR="00A43347" w:rsidTr="008D7FB7">
        <w:tc>
          <w:tcPr>
            <w:tcW w:w="5508" w:type="dxa"/>
          </w:tcPr>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themeColor="text1"/>
                <w:lang w:val="lt-LT" w:eastAsia="lt-LT"/>
              </w:rPr>
            </w:pPr>
            <w:bookmarkStart w:id="0" w:name="_GoBack"/>
            <w:r w:rsidRPr="000C1451">
              <w:rPr>
                <w:rFonts w:ascii="Times New Roman" w:eastAsia="Times New Roman" w:hAnsi="Times New Roman" w:cs="Times New Roman"/>
                <w:b/>
                <w:color w:val="000000" w:themeColor="text1"/>
                <w:lang w:val="lt-LT" w:eastAsia="lt-LT"/>
              </w:rPr>
              <w:t>1.</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 ,,</w:t>
            </w:r>
            <w:proofErr w:type="spellStart"/>
            <w:r w:rsidRPr="000C1451">
              <w:rPr>
                <w:rFonts w:ascii="Times New Roman" w:eastAsia="Times New Roman" w:hAnsi="Times New Roman" w:cs="Times New Roman"/>
                <w:color w:val="000000" w:themeColor="text1"/>
                <w:lang w:val="lt-LT" w:eastAsia="lt-LT"/>
              </w:rPr>
              <w:t>Rods</w:t>
            </w:r>
            <w:proofErr w:type="spellEnd"/>
            <w:r w:rsidRPr="000C1451">
              <w:rPr>
                <w:rFonts w:ascii="Times New Roman" w:eastAsia="Times New Roman" w:hAnsi="Times New Roman" w:cs="Times New Roman"/>
                <w:color w:val="000000" w:themeColor="text1"/>
                <w:lang w:val="lt-LT" w:eastAsia="lt-LT"/>
              </w:rPr>
              <w:t xml:space="preserve">, - tarė Lauras, - su </w:t>
            </w:r>
            <w:proofErr w:type="spellStart"/>
            <w:r w:rsidRPr="000C1451">
              <w:rPr>
                <w:rFonts w:ascii="Times New Roman" w:eastAsia="Times New Roman" w:hAnsi="Times New Roman" w:cs="Times New Roman"/>
                <w:color w:val="000000" w:themeColor="text1"/>
                <w:lang w:val="lt-LT" w:eastAsia="lt-LT"/>
              </w:rPr>
              <w:t>miera</w:t>
            </w:r>
            <w:proofErr w:type="spellEnd"/>
            <w:r w:rsidRPr="000C1451">
              <w:rPr>
                <w:rFonts w:ascii="Times New Roman" w:eastAsia="Times New Roman" w:hAnsi="Times New Roman" w:cs="Times New Roman"/>
                <w:color w:val="000000" w:themeColor="text1"/>
                <w:lang w:val="lt-LT" w:eastAsia="lt-LT"/>
              </w:rPr>
              <w:t xml:space="preserve"> vis reik </w:t>
            </w:r>
            <w:proofErr w:type="spellStart"/>
            <w:r w:rsidRPr="000C1451">
              <w:rPr>
                <w:rFonts w:ascii="Times New Roman" w:eastAsia="Times New Roman" w:hAnsi="Times New Roman" w:cs="Times New Roman"/>
                <w:color w:val="000000" w:themeColor="text1"/>
                <w:lang w:val="lt-LT" w:eastAsia="lt-LT"/>
              </w:rPr>
              <w:t>pasipurtint</w:t>
            </w:r>
            <w:proofErr w:type="spellEnd"/>
            <w:r w:rsidRPr="000C1451">
              <w:rPr>
                <w:rFonts w:ascii="Times New Roman" w:eastAsia="Times New Roman" w:hAnsi="Times New Roman" w:cs="Times New Roman"/>
                <w:color w:val="000000" w:themeColor="text1"/>
                <w:lang w:val="lt-LT" w:eastAsia="lt-LT"/>
              </w:rPr>
              <w:t xml:space="preserve">. </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Proto reik, kad ką rudens </w:t>
            </w:r>
            <w:proofErr w:type="spellStart"/>
            <w:r w:rsidRPr="000C1451">
              <w:rPr>
                <w:rFonts w:ascii="Times New Roman" w:eastAsia="Times New Roman" w:hAnsi="Times New Roman" w:cs="Times New Roman"/>
                <w:color w:val="000000" w:themeColor="text1"/>
                <w:lang w:val="lt-LT" w:eastAsia="lt-LT"/>
              </w:rPr>
              <w:t>čėse</w:t>
            </w:r>
            <w:proofErr w:type="spellEnd"/>
            <w:r w:rsidRPr="000C1451">
              <w:rPr>
                <w:rFonts w:ascii="Times New Roman" w:eastAsia="Times New Roman" w:hAnsi="Times New Roman" w:cs="Times New Roman"/>
                <w:color w:val="000000" w:themeColor="text1"/>
                <w:lang w:val="lt-LT" w:eastAsia="lt-LT"/>
              </w:rPr>
              <w:t xml:space="preserve"> mėsinėji, </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O kad </w:t>
            </w:r>
            <w:proofErr w:type="spellStart"/>
            <w:r w:rsidRPr="000C1451">
              <w:rPr>
                <w:rFonts w:ascii="Times New Roman" w:eastAsia="Times New Roman" w:hAnsi="Times New Roman" w:cs="Times New Roman"/>
                <w:color w:val="000000" w:themeColor="text1"/>
                <w:lang w:val="lt-LT" w:eastAsia="lt-LT"/>
              </w:rPr>
              <w:t>čėrauji</w:t>
            </w:r>
            <w:proofErr w:type="spellEnd"/>
            <w:r w:rsidRPr="000C1451">
              <w:rPr>
                <w:rFonts w:ascii="Times New Roman" w:eastAsia="Times New Roman" w:hAnsi="Times New Roman" w:cs="Times New Roman"/>
                <w:color w:val="000000" w:themeColor="text1"/>
                <w:lang w:val="lt-LT" w:eastAsia="lt-LT"/>
              </w:rPr>
              <w:t xml:space="preserve">, vėl reik su </w:t>
            </w:r>
            <w:proofErr w:type="spellStart"/>
            <w:r w:rsidRPr="000C1451">
              <w:rPr>
                <w:rFonts w:ascii="Times New Roman" w:eastAsia="Times New Roman" w:hAnsi="Times New Roman" w:cs="Times New Roman"/>
                <w:color w:val="000000" w:themeColor="text1"/>
                <w:lang w:val="lt-LT" w:eastAsia="lt-LT"/>
              </w:rPr>
              <w:t>razumu</w:t>
            </w:r>
            <w:proofErr w:type="spellEnd"/>
            <w:r w:rsidRPr="000C1451">
              <w:rPr>
                <w:rFonts w:ascii="Times New Roman" w:eastAsia="Times New Roman" w:hAnsi="Times New Roman" w:cs="Times New Roman"/>
                <w:color w:val="000000" w:themeColor="text1"/>
                <w:lang w:val="lt-LT" w:eastAsia="lt-LT"/>
              </w:rPr>
              <w:t xml:space="preserve"> </w:t>
            </w:r>
            <w:proofErr w:type="spellStart"/>
            <w:r w:rsidRPr="000C1451">
              <w:rPr>
                <w:rFonts w:ascii="Times New Roman" w:eastAsia="Times New Roman" w:hAnsi="Times New Roman" w:cs="Times New Roman"/>
                <w:color w:val="000000" w:themeColor="text1"/>
                <w:lang w:val="lt-LT" w:eastAsia="lt-LT"/>
              </w:rPr>
              <w:t>čėraut</w:t>
            </w:r>
            <w:proofErr w:type="spellEnd"/>
            <w:r w:rsidRPr="000C1451">
              <w:rPr>
                <w:rFonts w:ascii="Times New Roman" w:eastAsia="Times New Roman" w:hAnsi="Times New Roman" w:cs="Times New Roman"/>
                <w:color w:val="000000" w:themeColor="text1"/>
                <w:lang w:val="lt-LT" w:eastAsia="lt-LT"/>
              </w:rPr>
              <w:t>.</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Ar tai </w:t>
            </w:r>
            <w:proofErr w:type="spellStart"/>
            <w:r w:rsidRPr="000C1451">
              <w:rPr>
                <w:rFonts w:ascii="Times New Roman" w:eastAsia="Times New Roman" w:hAnsi="Times New Roman" w:cs="Times New Roman"/>
                <w:color w:val="000000" w:themeColor="text1"/>
                <w:lang w:val="lt-LT" w:eastAsia="lt-LT"/>
              </w:rPr>
              <w:t>prots</w:t>
            </w:r>
            <w:proofErr w:type="spellEnd"/>
            <w:r w:rsidRPr="000C1451">
              <w:rPr>
                <w:rFonts w:ascii="Times New Roman" w:eastAsia="Times New Roman" w:hAnsi="Times New Roman" w:cs="Times New Roman"/>
                <w:color w:val="000000" w:themeColor="text1"/>
                <w:lang w:val="lt-LT" w:eastAsia="lt-LT"/>
              </w:rPr>
              <w:t xml:space="preserve">, kad kas, sulaukęs rudenį riebų, </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Vis </w:t>
            </w:r>
            <w:proofErr w:type="spellStart"/>
            <w:r w:rsidRPr="000C1451">
              <w:rPr>
                <w:rFonts w:ascii="Times New Roman" w:eastAsia="Times New Roman" w:hAnsi="Times New Roman" w:cs="Times New Roman"/>
                <w:color w:val="000000" w:themeColor="text1"/>
                <w:lang w:val="lt-LT" w:eastAsia="lt-LT"/>
              </w:rPr>
              <w:t>besijuokdams</w:t>
            </w:r>
            <w:proofErr w:type="spellEnd"/>
            <w:r w:rsidRPr="000C1451">
              <w:rPr>
                <w:rFonts w:ascii="Times New Roman" w:eastAsia="Times New Roman" w:hAnsi="Times New Roman" w:cs="Times New Roman"/>
                <w:color w:val="000000" w:themeColor="text1"/>
                <w:lang w:val="lt-LT" w:eastAsia="lt-LT"/>
              </w:rPr>
              <w:t xml:space="preserve"> ir </w:t>
            </w:r>
            <w:proofErr w:type="spellStart"/>
            <w:r w:rsidRPr="000C1451">
              <w:rPr>
                <w:rFonts w:ascii="Times New Roman" w:eastAsia="Times New Roman" w:hAnsi="Times New Roman" w:cs="Times New Roman"/>
                <w:color w:val="000000" w:themeColor="text1"/>
                <w:lang w:val="lt-LT" w:eastAsia="lt-LT"/>
              </w:rPr>
              <w:t>dainuodams</w:t>
            </w:r>
            <w:proofErr w:type="spellEnd"/>
            <w:r w:rsidRPr="000C1451">
              <w:rPr>
                <w:rFonts w:ascii="Times New Roman" w:eastAsia="Times New Roman" w:hAnsi="Times New Roman" w:cs="Times New Roman"/>
                <w:color w:val="000000" w:themeColor="text1"/>
                <w:lang w:val="lt-LT" w:eastAsia="lt-LT"/>
              </w:rPr>
              <w:t xml:space="preserve"> lašinius ėda </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Ir </w:t>
            </w:r>
            <w:proofErr w:type="spellStart"/>
            <w:r w:rsidRPr="000C1451">
              <w:rPr>
                <w:rFonts w:ascii="Times New Roman" w:eastAsia="Times New Roman" w:hAnsi="Times New Roman" w:cs="Times New Roman"/>
                <w:color w:val="000000" w:themeColor="text1"/>
                <w:lang w:val="lt-LT" w:eastAsia="lt-LT"/>
              </w:rPr>
              <w:t>prisiryt</w:t>
            </w:r>
            <w:proofErr w:type="spellEnd"/>
            <w:r w:rsidRPr="000C1451">
              <w:rPr>
                <w:rFonts w:ascii="Times New Roman" w:eastAsia="Times New Roman" w:hAnsi="Times New Roman" w:cs="Times New Roman"/>
                <w:color w:val="000000" w:themeColor="text1"/>
                <w:lang w:val="lt-LT" w:eastAsia="lt-LT"/>
              </w:rPr>
              <w:t xml:space="preserve"> aklai kasdien į karčemą lenda? </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Juk girdėjot jau, kaip </w:t>
            </w:r>
            <w:proofErr w:type="spellStart"/>
            <w:r w:rsidRPr="000C1451">
              <w:rPr>
                <w:rFonts w:ascii="Times New Roman" w:eastAsia="Times New Roman" w:hAnsi="Times New Roman" w:cs="Times New Roman"/>
                <w:color w:val="000000" w:themeColor="text1"/>
                <w:lang w:val="lt-LT" w:eastAsia="lt-LT"/>
              </w:rPr>
              <w:t>ans</w:t>
            </w:r>
            <w:proofErr w:type="spellEnd"/>
            <w:r w:rsidRPr="000C1451">
              <w:rPr>
                <w:rFonts w:ascii="Times New Roman" w:eastAsia="Times New Roman" w:hAnsi="Times New Roman" w:cs="Times New Roman"/>
                <w:color w:val="000000" w:themeColor="text1"/>
                <w:lang w:val="lt-LT" w:eastAsia="lt-LT"/>
              </w:rPr>
              <w:t xml:space="preserve"> </w:t>
            </w:r>
            <w:proofErr w:type="spellStart"/>
            <w:r w:rsidRPr="000C1451">
              <w:rPr>
                <w:rFonts w:ascii="Times New Roman" w:eastAsia="Times New Roman" w:hAnsi="Times New Roman" w:cs="Times New Roman"/>
                <w:color w:val="000000" w:themeColor="text1"/>
                <w:lang w:val="lt-LT" w:eastAsia="lt-LT"/>
              </w:rPr>
              <w:t>Dočys</w:t>
            </w:r>
            <w:proofErr w:type="spellEnd"/>
            <w:r w:rsidRPr="000C1451">
              <w:rPr>
                <w:rFonts w:ascii="Times New Roman" w:eastAsia="Times New Roman" w:hAnsi="Times New Roman" w:cs="Times New Roman"/>
                <w:color w:val="000000" w:themeColor="text1"/>
                <w:lang w:val="lt-LT" w:eastAsia="lt-LT"/>
              </w:rPr>
              <w:t xml:space="preserve">, </w:t>
            </w:r>
            <w:proofErr w:type="spellStart"/>
            <w:r w:rsidRPr="000C1451">
              <w:rPr>
                <w:rFonts w:ascii="Times New Roman" w:eastAsia="Times New Roman" w:hAnsi="Times New Roman" w:cs="Times New Roman"/>
                <w:color w:val="000000" w:themeColor="text1"/>
                <w:lang w:val="lt-LT" w:eastAsia="lt-LT"/>
              </w:rPr>
              <w:t>šokinėdams</w:t>
            </w:r>
            <w:proofErr w:type="spellEnd"/>
            <w:r w:rsidRPr="000C1451">
              <w:rPr>
                <w:rFonts w:ascii="Times New Roman" w:eastAsia="Times New Roman" w:hAnsi="Times New Roman" w:cs="Times New Roman"/>
                <w:color w:val="000000" w:themeColor="text1"/>
                <w:lang w:val="lt-LT" w:eastAsia="lt-LT"/>
              </w:rPr>
              <w:t xml:space="preserve"> </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Ir kasdien </w:t>
            </w:r>
            <w:proofErr w:type="spellStart"/>
            <w:r w:rsidRPr="000C1451">
              <w:rPr>
                <w:rFonts w:ascii="Times New Roman" w:eastAsia="Times New Roman" w:hAnsi="Times New Roman" w:cs="Times New Roman"/>
                <w:color w:val="000000" w:themeColor="text1"/>
                <w:lang w:val="lt-LT" w:eastAsia="lt-LT"/>
              </w:rPr>
              <w:t>girtuodams</w:t>
            </w:r>
            <w:proofErr w:type="spellEnd"/>
            <w:r w:rsidRPr="000C1451">
              <w:rPr>
                <w:rFonts w:ascii="Times New Roman" w:eastAsia="Times New Roman" w:hAnsi="Times New Roman" w:cs="Times New Roman"/>
                <w:color w:val="000000" w:themeColor="text1"/>
                <w:lang w:val="lt-LT" w:eastAsia="lt-LT"/>
              </w:rPr>
              <w:t xml:space="preserve"> bei durnai </w:t>
            </w:r>
            <w:proofErr w:type="spellStart"/>
            <w:r w:rsidRPr="000C1451">
              <w:rPr>
                <w:rFonts w:ascii="Times New Roman" w:eastAsia="Times New Roman" w:hAnsi="Times New Roman" w:cs="Times New Roman"/>
                <w:color w:val="000000" w:themeColor="text1"/>
                <w:lang w:val="lt-LT" w:eastAsia="lt-LT"/>
              </w:rPr>
              <w:t>smaguriaudams</w:t>
            </w:r>
            <w:proofErr w:type="spellEnd"/>
            <w:r w:rsidRPr="000C1451">
              <w:rPr>
                <w:rFonts w:ascii="Times New Roman" w:eastAsia="Times New Roman" w:hAnsi="Times New Roman" w:cs="Times New Roman"/>
                <w:color w:val="000000" w:themeColor="text1"/>
                <w:lang w:val="lt-LT" w:eastAsia="lt-LT"/>
              </w:rPr>
              <w:t>,</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Iš bėdos </w:t>
            </w:r>
            <w:proofErr w:type="spellStart"/>
            <w:r w:rsidRPr="000C1451">
              <w:rPr>
                <w:rFonts w:ascii="Times New Roman" w:eastAsia="Times New Roman" w:hAnsi="Times New Roman" w:cs="Times New Roman"/>
                <w:color w:val="000000" w:themeColor="text1"/>
                <w:lang w:val="lt-LT" w:eastAsia="lt-LT"/>
              </w:rPr>
              <w:t>paskiaus</w:t>
            </w:r>
            <w:proofErr w:type="spellEnd"/>
            <w:r w:rsidRPr="000C1451">
              <w:rPr>
                <w:rFonts w:ascii="Times New Roman" w:eastAsia="Times New Roman" w:hAnsi="Times New Roman" w:cs="Times New Roman"/>
                <w:color w:val="000000" w:themeColor="text1"/>
                <w:lang w:val="lt-LT" w:eastAsia="lt-LT"/>
              </w:rPr>
              <w:t xml:space="preserve"> kaip smirdas ubagui teko. </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Vaike, </w:t>
            </w:r>
            <w:proofErr w:type="spellStart"/>
            <w:r w:rsidRPr="000C1451">
              <w:rPr>
                <w:rFonts w:ascii="Times New Roman" w:eastAsia="Times New Roman" w:hAnsi="Times New Roman" w:cs="Times New Roman"/>
                <w:color w:val="000000" w:themeColor="text1"/>
                <w:lang w:val="lt-LT" w:eastAsia="lt-LT"/>
              </w:rPr>
              <w:t>privalgydams</w:t>
            </w:r>
            <w:proofErr w:type="spellEnd"/>
            <w:r w:rsidRPr="000C1451">
              <w:rPr>
                <w:rFonts w:ascii="Times New Roman" w:eastAsia="Times New Roman" w:hAnsi="Times New Roman" w:cs="Times New Roman"/>
                <w:color w:val="000000" w:themeColor="text1"/>
                <w:lang w:val="lt-LT" w:eastAsia="lt-LT"/>
              </w:rPr>
              <w:t xml:space="preserve"> ir </w:t>
            </w:r>
            <w:proofErr w:type="spellStart"/>
            <w:r w:rsidRPr="000C1451">
              <w:rPr>
                <w:rFonts w:ascii="Times New Roman" w:eastAsia="Times New Roman" w:hAnsi="Times New Roman" w:cs="Times New Roman"/>
                <w:color w:val="000000" w:themeColor="text1"/>
                <w:lang w:val="lt-LT" w:eastAsia="lt-LT"/>
              </w:rPr>
              <w:t>gerdams</w:t>
            </w:r>
            <w:proofErr w:type="spellEnd"/>
            <w:r w:rsidRPr="000C1451">
              <w:rPr>
                <w:rFonts w:ascii="Times New Roman" w:eastAsia="Times New Roman" w:hAnsi="Times New Roman" w:cs="Times New Roman"/>
                <w:color w:val="000000" w:themeColor="text1"/>
                <w:lang w:val="lt-LT" w:eastAsia="lt-LT"/>
              </w:rPr>
              <w:t xml:space="preserve"> mandagiai elkis.</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proofErr w:type="spellStart"/>
            <w:r w:rsidRPr="000C1451">
              <w:rPr>
                <w:rFonts w:ascii="Times New Roman" w:eastAsia="Times New Roman" w:hAnsi="Times New Roman" w:cs="Times New Roman"/>
                <w:color w:val="000000" w:themeColor="text1"/>
                <w:lang w:val="lt-LT" w:eastAsia="lt-LT"/>
              </w:rPr>
              <w:t>Mets</w:t>
            </w:r>
            <w:proofErr w:type="spellEnd"/>
            <w:r w:rsidRPr="000C1451">
              <w:rPr>
                <w:rFonts w:ascii="Times New Roman" w:eastAsia="Times New Roman" w:hAnsi="Times New Roman" w:cs="Times New Roman"/>
                <w:color w:val="000000" w:themeColor="text1"/>
                <w:lang w:val="lt-LT" w:eastAsia="lt-LT"/>
              </w:rPr>
              <w:t xml:space="preserve"> </w:t>
            </w:r>
            <w:proofErr w:type="spellStart"/>
            <w:r w:rsidRPr="000C1451">
              <w:rPr>
                <w:rFonts w:ascii="Times New Roman" w:eastAsia="Times New Roman" w:hAnsi="Times New Roman" w:cs="Times New Roman"/>
                <w:color w:val="000000" w:themeColor="text1"/>
                <w:lang w:val="lt-LT" w:eastAsia="lt-LT"/>
              </w:rPr>
              <w:t>tur</w:t>
            </w:r>
            <w:proofErr w:type="spellEnd"/>
            <w:r w:rsidRPr="000C1451">
              <w:rPr>
                <w:rFonts w:ascii="Times New Roman" w:eastAsia="Times New Roman" w:hAnsi="Times New Roman" w:cs="Times New Roman"/>
                <w:color w:val="000000" w:themeColor="text1"/>
                <w:lang w:val="lt-LT" w:eastAsia="lt-LT"/>
              </w:rPr>
              <w:t xml:space="preserve"> daug dienų, ik visas jis pasibaigia, </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O </w:t>
            </w:r>
            <w:proofErr w:type="spellStart"/>
            <w:r w:rsidRPr="000C1451">
              <w:rPr>
                <w:rFonts w:ascii="Times New Roman" w:eastAsia="Times New Roman" w:hAnsi="Times New Roman" w:cs="Times New Roman"/>
                <w:color w:val="000000" w:themeColor="text1"/>
                <w:lang w:val="lt-LT" w:eastAsia="lt-LT"/>
              </w:rPr>
              <w:t>kožna</w:t>
            </w:r>
            <w:proofErr w:type="spellEnd"/>
            <w:r w:rsidRPr="000C1451">
              <w:rPr>
                <w:rFonts w:ascii="Times New Roman" w:eastAsia="Times New Roman" w:hAnsi="Times New Roman" w:cs="Times New Roman"/>
                <w:color w:val="000000" w:themeColor="text1"/>
                <w:lang w:val="lt-LT" w:eastAsia="lt-LT"/>
              </w:rPr>
              <w:t xml:space="preserve"> diena daug kąsnių </w:t>
            </w:r>
            <w:proofErr w:type="spellStart"/>
            <w:r w:rsidRPr="000C1451">
              <w:rPr>
                <w:rFonts w:ascii="Times New Roman" w:eastAsia="Times New Roman" w:hAnsi="Times New Roman" w:cs="Times New Roman"/>
                <w:color w:val="000000" w:themeColor="text1"/>
                <w:lang w:val="lt-LT" w:eastAsia="lt-LT"/>
              </w:rPr>
              <w:t>nor</w:t>
            </w:r>
            <w:proofErr w:type="spellEnd"/>
            <w:r w:rsidRPr="000C1451">
              <w:rPr>
                <w:rFonts w:ascii="Times New Roman" w:eastAsia="Times New Roman" w:hAnsi="Times New Roman" w:cs="Times New Roman"/>
                <w:color w:val="000000" w:themeColor="text1"/>
                <w:lang w:val="lt-LT" w:eastAsia="lt-LT"/>
              </w:rPr>
              <w:t xml:space="preserve"> </w:t>
            </w:r>
            <w:proofErr w:type="spellStart"/>
            <w:r w:rsidRPr="000C1451">
              <w:rPr>
                <w:rFonts w:ascii="Times New Roman" w:eastAsia="Times New Roman" w:hAnsi="Times New Roman" w:cs="Times New Roman"/>
                <w:color w:val="000000" w:themeColor="text1"/>
                <w:lang w:val="lt-LT" w:eastAsia="lt-LT"/>
              </w:rPr>
              <w:t>pasisotint</w:t>
            </w:r>
            <w:proofErr w:type="spellEnd"/>
            <w:r w:rsidRPr="000C1451">
              <w:rPr>
                <w:rFonts w:ascii="Times New Roman" w:eastAsia="Times New Roman" w:hAnsi="Times New Roman" w:cs="Times New Roman"/>
                <w:color w:val="000000" w:themeColor="text1"/>
                <w:lang w:val="lt-LT" w:eastAsia="lt-LT"/>
              </w:rPr>
              <w:t xml:space="preserve">. </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Pusryčiai kasdien ir pietūs, ir vakarienė </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Skilvį </w:t>
            </w:r>
            <w:proofErr w:type="spellStart"/>
            <w:r w:rsidRPr="000C1451">
              <w:rPr>
                <w:rFonts w:ascii="Times New Roman" w:eastAsia="Times New Roman" w:hAnsi="Times New Roman" w:cs="Times New Roman"/>
                <w:color w:val="000000" w:themeColor="text1"/>
                <w:lang w:val="lt-LT" w:eastAsia="lt-LT"/>
              </w:rPr>
              <w:t>permaldyt</w:t>
            </w:r>
            <w:proofErr w:type="spellEnd"/>
            <w:r w:rsidRPr="000C1451">
              <w:rPr>
                <w:rFonts w:ascii="Times New Roman" w:eastAsia="Times New Roman" w:hAnsi="Times New Roman" w:cs="Times New Roman"/>
                <w:color w:val="000000" w:themeColor="text1"/>
                <w:lang w:val="lt-LT" w:eastAsia="lt-LT"/>
              </w:rPr>
              <w:t xml:space="preserve"> ir </w:t>
            </w:r>
            <w:proofErr w:type="spellStart"/>
            <w:r w:rsidRPr="000C1451">
              <w:rPr>
                <w:rFonts w:ascii="Times New Roman" w:eastAsia="Times New Roman" w:hAnsi="Times New Roman" w:cs="Times New Roman"/>
                <w:color w:val="000000" w:themeColor="text1"/>
                <w:lang w:val="lt-LT" w:eastAsia="lt-LT"/>
              </w:rPr>
              <w:t>ramdyt</w:t>
            </w:r>
            <w:proofErr w:type="spellEnd"/>
            <w:r w:rsidRPr="000C1451">
              <w:rPr>
                <w:rFonts w:ascii="Times New Roman" w:eastAsia="Times New Roman" w:hAnsi="Times New Roman" w:cs="Times New Roman"/>
                <w:color w:val="000000" w:themeColor="text1"/>
                <w:lang w:val="lt-LT" w:eastAsia="lt-LT"/>
              </w:rPr>
              <w:t xml:space="preserve"> pašaro stena;</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O dar irgi </w:t>
            </w:r>
            <w:proofErr w:type="spellStart"/>
            <w:r w:rsidRPr="000C1451">
              <w:rPr>
                <w:rFonts w:ascii="Times New Roman" w:eastAsia="Times New Roman" w:hAnsi="Times New Roman" w:cs="Times New Roman"/>
                <w:color w:val="000000" w:themeColor="text1"/>
                <w:lang w:val="lt-LT" w:eastAsia="lt-LT"/>
              </w:rPr>
              <w:t>paludieniai</w:t>
            </w:r>
            <w:proofErr w:type="spellEnd"/>
            <w:r w:rsidRPr="000C1451">
              <w:rPr>
                <w:rFonts w:ascii="Times New Roman" w:eastAsia="Times New Roman" w:hAnsi="Times New Roman" w:cs="Times New Roman"/>
                <w:color w:val="000000" w:themeColor="text1"/>
                <w:lang w:val="lt-LT" w:eastAsia="lt-LT"/>
              </w:rPr>
              <w:t xml:space="preserve"> daugsyk išsišiepę, </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lang w:val="lt-LT" w:eastAsia="lt-LT"/>
              </w:rPr>
            </w:pPr>
            <w:r w:rsidRPr="000C1451">
              <w:rPr>
                <w:rFonts w:ascii="Times New Roman" w:eastAsia="Times New Roman" w:hAnsi="Times New Roman" w:cs="Times New Roman"/>
                <w:color w:val="000000" w:themeColor="text1"/>
                <w:lang w:val="lt-LT" w:eastAsia="lt-LT"/>
              </w:rPr>
              <w:t xml:space="preserve">Kad darbai laukų prasiplatina, </w:t>
            </w:r>
            <w:proofErr w:type="spellStart"/>
            <w:r w:rsidRPr="000C1451">
              <w:rPr>
                <w:rFonts w:ascii="Times New Roman" w:eastAsia="Times New Roman" w:hAnsi="Times New Roman" w:cs="Times New Roman"/>
                <w:color w:val="000000" w:themeColor="text1"/>
                <w:lang w:val="lt-LT" w:eastAsia="lt-LT"/>
              </w:rPr>
              <w:t>lūkuria</w:t>
            </w:r>
            <w:proofErr w:type="spellEnd"/>
            <w:r w:rsidRPr="000C1451">
              <w:rPr>
                <w:rFonts w:ascii="Times New Roman" w:eastAsia="Times New Roman" w:hAnsi="Times New Roman" w:cs="Times New Roman"/>
                <w:color w:val="000000" w:themeColor="text1"/>
                <w:lang w:val="lt-LT" w:eastAsia="lt-LT"/>
              </w:rPr>
              <w:t xml:space="preserve"> </w:t>
            </w:r>
            <w:proofErr w:type="spellStart"/>
            <w:r w:rsidRPr="000C1451">
              <w:rPr>
                <w:rFonts w:ascii="Times New Roman" w:eastAsia="Times New Roman" w:hAnsi="Times New Roman" w:cs="Times New Roman"/>
                <w:color w:val="000000" w:themeColor="text1"/>
                <w:lang w:val="lt-LT" w:eastAsia="lt-LT"/>
              </w:rPr>
              <w:t>šmotų</w:t>
            </w:r>
            <w:proofErr w:type="spellEnd"/>
            <w:r w:rsidRPr="000C1451">
              <w:rPr>
                <w:rFonts w:ascii="Times New Roman" w:eastAsia="Times New Roman" w:hAnsi="Times New Roman" w:cs="Times New Roman"/>
                <w:color w:val="000000" w:themeColor="text1"/>
                <w:lang w:val="lt-LT" w:eastAsia="lt-LT"/>
              </w:rPr>
              <w:t>.</w:t>
            </w:r>
          </w:p>
          <w:p w:rsidR="00A43347" w:rsidRPr="000C1451" w:rsidRDefault="00A43347" w:rsidP="00FF08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b/>
                <w:i/>
                <w:color w:val="000000" w:themeColor="text1"/>
                <w:lang w:val="lt-LT" w:eastAsia="lt-LT"/>
              </w:rPr>
            </w:pPr>
            <w:r w:rsidRPr="000C1451">
              <w:rPr>
                <w:rFonts w:ascii="Times New Roman" w:eastAsia="Times New Roman" w:hAnsi="Times New Roman" w:cs="Times New Roman"/>
                <w:b/>
                <w:i/>
                <w:color w:val="000000" w:themeColor="text1"/>
                <w:lang w:val="lt-LT" w:eastAsia="lt-LT"/>
              </w:rPr>
              <w:t>(Lauras, „Rudenio gėrybės“)</w:t>
            </w:r>
          </w:p>
          <w:p w:rsidR="00A43347" w:rsidRPr="000C1451" w:rsidRDefault="00A43347" w:rsidP="00FF089A">
            <w:pPr>
              <w:spacing w:after="120"/>
              <w:jc w:val="both"/>
              <w:rPr>
                <w:rFonts w:ascii="Times New Roman" w:hAnsi="Times New Roman" w:cs="Times New Roman"/>
                <w:bCs/>
                <w:color w:val="FF0000"/>
                <w:lang w:val="lt-LT"/>
              </w:rPr>
            </w:pPr>
          </w:p>
          <w:p w:rsidR="00A43347" w:rsidRPr="000C1451" w:rsidRDefault="00A43347" w:rsidP="00FF089A">
            <w:pPr>
              <w:pStyle w:val="HTMLiankstoformatuotas"/>
              <w:shd w:val="clear" w:color="auto" w:fill="FFFFFF"/>
              <w:rPr>
                <w:rFonts w:ascii="Times New Roman" w:hAnsi="Times New Roman" w:cs="Times New Roman"/>
                <w:color w:val="000000" w:themeColor="text1"/>
                <w:sz w:val="22"/>
                <w:szCs w:val="22"/>
              </w:rPr>
            </w:pPr>
            <w:r w:rsidRPr="000C1451">
              <w:rPr>
                <w:rFonts w:ascii="Times New Roman" w:hAnsi="Times New Roman" w:cs="Times New Roman"/>
                <w:b/>
                <w:color w:val="000000" w:themeColor="text1"/>
                <w:sz w:val="22"/>
                <w:szCs w:val="22"/>
              </w:rPr>
              <w:t>2.</w:t>
            </w:r>
            <w:r w:rsidRPr="000C1451">
              <w:rPr>
                <w:rFonts w:ascii="Times New Roman" w:hAnsi="Times New Roman" w:cs="Times New Roman"/>
                <w:color w:val="000000" w:themeColor="text1"/>
                <w:sz w:val="22"/>
                <w:szCs w:val="22"/>
              </w:rPr>
              <w:t xml:space="preserve">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2"/>
                <w:szCs w:val="22"/>
              </w:rPr>
            </w:pPr>
            <w:r w:rsidRPr="000C1451">
              <w:rPr>
                <w:rFonts w:ascii="Times New Roman" w:hAnsi="Times New Roman" w:cs="Times New Roman"/>
                <w:color w:val="000000" w:themeColor="text1"/>
                <w:sz w:val="22"/>
                <w:szCs w:val="22"/>
              </w:rPr>
              <w:t xml:space="preserve">Juk baisu </w:t>
            </w:r>
            <w:proofErr w:type="spellStart"/>
            <w:r w:rsidRPr="000C1451">
              <w:rPr>
                <w:rFonts w:ascii="Times New Roman" w:hAnsi="Times New Roman" w:cs="Times New Roman"/>
                <w:color w:val="000000" w:themeColor="text1"/>
                <w:sz w:val="22"/>
                <w:szCs w:val="22"/>
              </w:rPr>
              <w:t>klausyt</w:t>
            </w:r>
            <w:proofErr w:type="spellEnd"/>
            <w:r w:rsidRPr="000C1451">
              <w:rPr>
                <w:rFonts w:ascii="Times New Roman" w:hAnsi="Times New Roman" w:cs="Times New Roman"/>
                <w:color w:val="000000" w:themeColor="text1"/>
                <w:sz w:val="22"/>
                <w:szCs w:val="22"/>
              </w:rPr>
              <w:t xml:space="preserve">, kad, ant </w:t>
            </w:r>
            <w:proofErr w:type="spellStart"/>
            <w:r w:rsidRPr="000C1451">
              <w:rPr>
                <w:rFonts w:ascii="Times New Roman" w:hAnsi="Times New Roman" w:cs="Times New Roman"/>
                <w:color w:val="000000" w:themeColor="text1"/>
                <w:sz w:val="22"/>
                <w:szCs w:val="22"/>
              </w:rPr>
              <w:t>česnių</w:t>
            </w:r>
            <w:proofErr w:type="spellEnd"/>
            <w:r w:rsidRPr="000C1451">
              <w:rPr>
                <w:rFonts w:ascii="Times New Roman" w:hAnsi="Times New Roman" w:cs="Times New Roman"/>
                <w:color w:val="000000" w:themeColor="text1"/>
                <w:sz w:val="22"/>
                <w:szCs w:val="22"/>
              </w:rPr>
              <w:t xml:space="preserve"> susibėgę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2"/>
                <w:szCs w:val="22"/>
              </w:rPr>
            </w:pPr>
            <w:r w:rsidRPr="000C1451">
              <w:rPr>
                <w:rFonts w:ascii="Times New Roman" w:hAnsi="Times New Roman" w:cs="Times New Roman"/>
                <w:color w:val="000000" w:themeColor="text1"/>
                <w:sz w:val="22"/>
                <w:szCs w:val="22"/>
              </w:rPr>
              <w:t xml:space="preserve">Ir </w:t>
            </w:r>
            <w:proofErr w:type="spellStart"/>
            <w:r w:rsidRPr="000C1451">
              <w:rPr>
                <w:rFonts w:ascii="Times New Roman" w:hAnsi="Times New Roman" w:cs="Times New Roman"/>
                <w:color w:val="000000" w:themeColor="text1"/>
                <w:sz w:val="22"/>
                <w:szCs w:val="22"/>
              </w:rPr>
              <w:t>brangvyno</w:t>
            </w:r>
            <w:proofErr w:type="spellEnd"/>
            <w:r w:rsidRPr="000C1451">
              <w:rPr>
                <w:rFonts w:ascii="Times New Roman" w:hAnsi="Times New Roman" w:cs="Times New Roman"/>
                <w:color w:val="000000" w:themeColor="text1"/>
                <w:sz w:val="22"/>
                <w:szCs w:val="22"/>
              </w:rPr>
              <w:t xml:space="preserve"> būriškai prisiriję, būrai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2"/>
                <w:szCs w:val="22"/>
              </w:rPr>
            </w:pPr>
            <w:proofErr w:type="spellStart"/>
            <w:r w:rsidRPr="000C1451">
              <w:rPr>
                <w:rFonts w:ascii="Times New Roman" w:hAnsi="Times New Roman" w:cs="Times New Roman"/>
                <w:color w:val="000000" w:themeColor="text1"/>
                <w:sz w:val="22"/>
                <w:szCs w:val="22"/>
              </w:rPr>
              <w:t>Kits</w:t>
            </w:r>
            <w:proofErr w:type="spellEnd"/>
            <w:r w:rsidRPr="000C1451">
              <w:rPr>
                <w:rFonts w:ascii="Times New Roman" w:hAnsi="Times New Roman" w:cs="Times New Roman"/>
                <w:color w:val="000000" w:themeColor="text1"/>
                <w:sz w:val="22"/>
                <w:szCs w:val="22"/>
              </w:rPr>
              <w:t xml:space="preserve"> kitam klastas ir šelmystes pasižįsta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2"/>
                <w:szCs w:val="22"/>
              </w:rPr>
            </w:pPr>
            <w:r w:rsidRPr="000C1451">
              <w:rPr>
                <w:rFonts w:ascii="Times New Roman" w:hAnsi="Times New Roman" w:cs="Times New Roman"/>
                <w:color w:val="000000" w:themeColor="text1"/>
                <w:sz w:val="22"/>
                <w:szCs w:val="22"/>
              </w:rPr>
              <w:t xml:space="preserve">Ir iš savo </w:t>
            </w:r>
            <w:proofErr w:type="spellStart"/>
            <w:r w:rsidRPr="000C1451">
              <w:rPr>
                <w:rFonts w:ascii="Times New Roman" w:hAnsi="Times New Roman" w:cs="Times New Roman"/>
                <w:color w:val="000000" w:themeColor="text1"/>
                <w:sz w:val="22"/>
                <w:szCs w:val="22"/>
              </w:rPr>
              <w:t>griekų</w:t>
            </w:r>
            <w:proofErr w:type="spellEnd"/>
            <w:r w:rsidRPr="000C1451">
              <w:rPr>
                <w:rFonts w:ascii="Times New Roman" w:hAnsi="Times New Roman" w:cs="Times New Roman"/>
                <w:color w:val="000000" w:themeColor="text1"/>
                <w:sz w:val="22"/>
                <w:szCs w:val="22"/>
              </w:rPr>
              <w:t xml:space="preserve"> sunkių </w:t>
            </w:r>
            <w:proofErr w:type="spellStart"/>
            <w:r w:rsidRPr="000C1451">
              <w:rPr>
                <w:rFonts w:ascii="Times New Roman" w:hAnsi="Times New Roman" w:cs="Times New Roman"/>
                <w:color w:val="000000" w:themeColor="text1"/>
                <w:sz w:val="22"/>
                <w:szCs w:val="22"/>
              </w:rPr>
              <w:t>šūtkas</w:t>
            </w:r>
            <w:proofErr w:type="spellEnd"/>
            <w:r w:rsidRPr="000C1451">
              <w:rPr>
                <w:rFonts w:ascii="Times New Roman" w:hAnsi="Times New Roman" w:cs="Times New Roman"/>
                <w:color w:val="000000" w:themeColor="text1"/>
                <w:sz w:val="22"/>
                <w:szCs w:val="22"/>
              </w:rPr>
              <w:t xml:space="preserve"> pasidaro.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2"/>
                <w:szCs w:val="22"/>
              </w:rPr>
            </w:pPr>
            <w:proofErr w:type="spellStart"/>
            <w:r w:rsidRPr="000C1451">
              <w:rPr>
                <w:rFonts w:ascii="Times New Roman" w:hAnsi="Times New Roman" w:cs="Times New Roman"/>
                <w:color w:val="000000" w:themeColor="text1"/>
                <w:sz w:val="22"/>
                <w:szCs w:val="22"/>
              </w:rPr>
              <w:t>Viens</w:t>
            </w:r>
            <w:proofErr w:type="spellEnd"/>
            <w:r w:rsidRPr="000C1451">
              <w:rPr>
                <w:rFonts w:ascii="Times New Roman" w:hAnsi="Times New Roman" w:cs="Times New Roman"/>
                <w:color w:val="000000" w:themeColor="text1"/>
                <w:sz w:val="22"/>
                <w:szCs w:val="22"/>
              </w:rPr>
              <w:t xml:space="preserve"> </w:t>
            </w:r>
            <w:proofErr w:type="spellStart"/>
            <w:r w:rsidRPr="000C1451">
              <w:rPr>
                <w:rFonts w:ascii="Times New Roman" w:hAnsi="Times New Roman" w:cs="Times New Roman"/>
                <w:color w:val="000000" w:themeColor="text1"/>
                <w:sz w:val="22"/>
                <w:szCs w:val="22"/>
              </w:rPr>
              <w:t>apbranijęs</w:t>
            </w:r>
            <w:proofErr w:type="spellEnd"/>
            <w:r w:rsidRPr="000C1451">
              <w:rPr>
                <w:rFonts w:ascii="Times New Roman" w:hAnsi="Times New Roman" w:cs="Times New Roman"/>
                <w:color w:val="000000" w:themeColor="text1"/>
                <w:sz w:val="22"/>
                <w:szCs w:val="22"/>
              </w:rPr>
              <w:t xml:space="preserve"> </w:t>
            </w:r>
            <w:proofErr w:type="spellStart"/>
            <w:r w:rsidRPr="000C1451">
              <w:rPr>
                <w:rFonts w:ascii="Times New Roman" w:hAnsi="Times New Roman" w:cs="Times New Roman"/>
                <w:color w:val="000000" w:themeColor="text1"/>
                <w:sz w:val="22"/>
                <w:szCs w:val="22"/>
              </w:rPr>
              <w:t>liesininką</w:t>
            </w:r>
            <w:proofErr w:type="spellEnd"/>
            <w:r w:rsidRPr="000C1451">
              <w:rPr>
                <w:rFonts w:ascii="Times New Roman" w:hAnsi="Times New Roman" w:cs="Times New Roman"/>
                <w:color w:val="000000" w:themeColor="text1"/>
                <w:sz w:val="22"/>
                <w:szCs w:val="22"/>
              </w:rPr>
              <w:t xml:space="preserve"> giriasi šelmis,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2"/>
                <w:szCs w:val="22"/>
              </w:rPr>
            </w:pPr>
            <w:r w:rsidRPr="000C1451">
              <w:rPr>
                <w:rFonts w:ascii="Times New Roman" w:hAnsi="Times New Roman" w:cs="Times New Roman"/>
                <w:color w:val="000000" w:themeColor="text1"/>
                <w:sz w:val="22"/>
                <w:szCs w:val="22"/>
              </w:rPr>
              <w:t xml:space="preserve">O </w:t>
            </w:r>
            <w:proofErr w:type="spellStart"/>
            <w:r w:rsidRPr="000C1451">
              <w:rPr>
                <w:rFonts w:ascii="Times New Roman" w:hAnsi="Times New Roman" w:cs="Times New Roman"/>
                <w:color w:val="000000" w:themeColor="text1"/>
                <w:sz w:val="22"/>
                <w:szCs w:val="22"/>
              </w:rPr>
              <w:t>kitsai</w:t>
            </w:r>
            <w:proofErr w:type="spellEnd"/>
            <w:r w:rsidRPr="000C1451">
              <w:rPr>
                <w:rFonts w:ascii="Times New Roman" w:hAnsi="Times New Roman" w:cs="Times New Roman"/>
                <w:color w:val="000000" w:themeColor="text1"/>
                <w:sz w:val="22"/>
                <w:szCs w:val="22"/>
              </w:rPr>
              <w:t xml:space="preserve"> vartus priviliojęs juokiasi smirdas.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2"/>
                <w:szCs w:val="22"/>
              </w:rPr>
            </w:pPr>
            <w:r w:rsidRPr="000C1451">
              <w:rPr>
                <w:rFonts w:ascii="Times New Roman" w:hAnsi="Times New Roman" w:cs="Times New Roman"/>
                <w:color w:val="000000" w:themeColor="text1"/>
                <w:sz w:val="22"/>
                <w:szCs w:val="22"/>
              </w:rPr>
              <w:t xml:space="preserve">Šis, akis užsipylęs ir dūkiu </w:t>
            </w:r>
            <w:proofErr w:type="spellStart"/>
            <w:r w:rsidRPr="000C1451">
              <w:rPr>
                <w:rFonts w:ascii="Times New Roman" w:hAnsi="Times New Roman" w:cs="Times New Roman"/>
                <w:color w:val="000000" w:themeColor="text1"/>
                <w:sz w:val="22"/>
                <w:szCs w:val="22"/>
              </w:rPr>
              <w:t>svyrinėdams</w:t>
            </w:r>
            <w:proofErr w:type="spellEnd"/>
            <w:r w:rsidRPr="000C1451">
              <w:rPr>
                <w:rFonts w:ascii="Times New Roman" w:hAnsi="Times New Roman" w:cs="Times New Roman"/>
                <w:color w:val="000000" w:themeColor="text1"/>
                <w:sz w:val="22"/>
                <w:szCs w:val="22"/>
              </w:rPr>
              <w:t xml:space="preserve">,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2"/>
                <w:szCs w:val="22"/>
              </w:rPr>
            </w:pPr>
            <w:r w:rsidRPr="000C1451">
              <w:rPr>
                <w:rFonts w:ascii="Times New Roman" w:hAnsi="Times New Roman" w:cs="Times New Roman"/>
                <w:color w:val="000000" w:themeColor="text1"/>
                <w:sz w:val="22"/>
                <w:szCs w:val="22"/>
              </w:rPr>
              <w:t xml:space="preserve">O </w:t>
            </w:r>
            <w:proofErr w:type="spellStart"/>
            <w:r w:rsidRPr="000C1451">
              <w:rPr>
                <w:rFonts w:ascii="Times New Roman" w:hAnsi="Times New Roman" w:cs="Times New Roman"/>
                <w:color w:val="000000" w:themeColor="text1"/>
                <w:sz w:val="22"/>
                <w:szCs w:val="22"/>
              </w:rPr>
              <w:t>ansai</w:t>
            </w:r>
            <w:proofErr w:type="spellEnd"/>
            <w:r w:rsidRPr="000C1451">
              <w:rPr>
                <w:rFonts w:ascii="Times New Roman" w:hAnsi="Times New Roman" w:cs="Times New Roman"/>
                <w:color w:val="000000" w:themeColor="text1"/>
                <w:sz w:val="22"/>
                <w:szCs w:val="22"/>
              </w:rPr>
              <w:t xml:space="preserve">, iš viso jau po suolu nupuolęs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2"/>
                <w:szCs w:val="22"/>
              </w:rPr>
            </w:pPr>
            <w:r w:rsidRPr="000C1451">
              <w:rPr>
                <w:rFonts w:ascii="Times New Roman" w:hAnsi="Times New Roman" w:cs="Times New Roman"/>
                <w:color w:val="000000" w:themeColor="text1"/>
                <w:sz w:val="22"/>
                <w:szCs w:val="22"/>
              </w:rPr>
              <w:t xml:space="preserve">Ir kone </w:t>
            </w:r>
            <w:proofErr w:type="spellStart"/>
            <w:r w:rsidRPr="000C1451">
              <w:rPr>
                <w:rFonts w:ascii="Times New Roman" w:hAnsi="Times New Roman" w:cs="Times New Roman"/>
                <w:color w:val="000000" w:themeColor="text1"/>
                <w:sz w:val="22"/>
                <w:szCs w:val="22"/>
              </w:rPr>
              <w:t>merdėdams</w:t>
            </w:r>
            <w:proofErr w:type="spellEnd"/>
            <w:r w:rsidRPr="000C1451">
              <w:rPr>
                <w:rFonts w:ascii="Times New Roman" w:hAnsi="Times New Roman" w:cs="Times New Roman"/>
                <w:color w:val="000000" w:themeColor="text1"/>
                <w:sz w:val="22"/>
                <w:szCs w:val="22"/>
              </w:rPr>
              <w:t>, dar būrų giria vagystę.</w:t>
            </w:r>
          </w:p>
          <w:p w:rsidR="00A43347" w:rsidRPr="000C1451" w:rsidRDefault="00A43347" w:rsidP="00FF089A">
            <w:pPr>
              <w:spacing w:after="120"/>
              <w:jc w:val="both"/>
              <w:rPr>
                <w:rFonts w:ascii="Times New Roman" w:hAnsi="Times New Roman" w:cs="Times New Roman"/>
                <w:b/>
                <w:i/>
                <w:color w:val="000000" w:themeColor="text1"/>
                <w:lang w:val="lt-LT"/>
              </w:rPr>
            </w:pPr>
            <w:r w:rsidRPr="000C1451">
              <w:rPr>
                <w:rFonts w:ascii="Times New Roman" w:hAnsi="Times New Roman" w:cs="Times New Roman"/>
                <w:b/>
                <w:i/>
                <w:color w:val="000000" w:themeColor="text1"/>
                <w:lang w:val="lt-LT"/>
              </w:rPr>
              <w:t>(</w:t>
            </w:r>
            <w:proofErr w:type="spellStart"/>
            <w:r w:rsidRPr="000C1451">
              <w:rPr>
                <w:rFonts w:ascii="Times New Roman" w:hAnsi="Times New Roman" w:cs="Times New Roman"/>
                <w:b/>
                <w:i/>
                <w:color w:val="000000" w:themeColor="text1"/>
                <w:lang w:val="lt-LT"/>
              </w:rPr>
              <w:t>Pričkus</w:t>
            </w:r>
            <w:proofErr w:type="spellEnd"/>
            <w:r w:rsidRPr="000C1451">
              <w:rPr>
                <w:rFonts w:ascii="Times New Roman" w:hAnsi="Times New Roman" w:cs="Times New Roman"/>
                <w:b/>
                <w:i/>
                <w:color w:val="000000" w:themeColor="text1"/>
                <w:lang w:val="lt-LT"/>
              </w:rPr>
              <w:t>, „Žiemos rūpesčiai“)</w:t>
            </w:r>
          </w:p>
          <w:p w:rsidR="00A43347" w:rsidRPr="000C1451" w:rsidRDefault="00A43347" w:rsidP="00FF089A">
            <w:pPr>
              <w:spacing w:after="120"/>
              <w:jc w:val="both"/>
              <w:rPr>
                <w:rFonts w:ascii="Times New Roman" w:hAnsi="Times New Roman" w:cs="Times New Roman"/>
                <w:b/>
                <w:i/>
                <w:color w:val="000000" w:themeColor="text1"/>
                <w:sz w:val="16"/>
                <w:szCs w:val="16"/>
                <w:lang w:val="lt-LT"/>
              </w:rPr>
            </w:pPr>
          </w:p>
          <w:p w:rsidR="00A43347" w:rsidRPr="000C1451" w:rsidRDefault="00A43347" w:rsidP="00FF089A">
            <w:pPr>
              <w:spacing w:after="120"/>
              <w:jc w:val="both"/>
              <w:rPr>
                <w:rFonts w:ascii="Times New Roman" w:hAnsi="Times New Roman" w:cs="Times New Roman"/>
                <w:b/>
                <w:bCs/>
                <w:sz w:val="24"/>
                <w:szCs w:val="24"/>
                <w:lang w:val="lt-LT"/>
              </w:rPr>
            </w:pPr>
            <w:r w:rsidRPr="000C1451">
              <w:rPr>
                <w:rFonts w:ascii="Times New Roman" w:hAnsi="Times New Roman" w:cs="Times New Roman"/>
                <w:b/>
                <w:bCs/>
                <w:sz w:val="24"/>
                <w:szCs w:val="24"/>
                <w:lang w:val="lt-LT"/>
              </w:rPr>
              <w:t>3.</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16"/>
                <w:szCs w:val="16"/>
              </w:rPr>
              <w:t xml:space="preserve"> </w:t>
            </w:r>
            <w:r w:rsidRPr="000C1451">
              <w:rPr>
                <w:rFonts w:ascii="Times New Roman" w:hAnsi="Times New Roman" w:cs="Times New Roman"/>
                <w:color w:val="000000" w:themeColor="text1"/>
                <w:sz w:val="24"/>
                <w:szCs w:val="24"/>
              </w:rPr>
              <w:t xml:space="preserve">Ar ne gražu </w:t>
            </w:r>
            <w:proofErr w:type="spellStart"/>
            <w:r w:rsidRPr="000C1451">
              <w:rPr>
                <w:rFonts w:ascii="Times New Roman" w:hAnsi="Times New Roman" w:cs="Times New Roman"/>
                <w:color w:val="000000" w:themeColor="text1"/>
                <w:sz w:val="24"/>
                <w:szCs w:val="24"/>
              </w:rPr>
              <w:t>žiūrėt</w:t>
            </w:r>
            <w:proofErr w:type="spellEnd"/>
            <w:r w:rsidRPr="000C1451">
              <w:rPr>
                <w:rFonts w:ascii="Times New Roman" w:hAnsi="Times New Roman" w:cs="Times New Roman"/>
                <w:color w:val="000000" w:themeColor="text1"/>
                <w:sz w:val="24"/>
                <w:szCs w:val="24"/>
              </w:rPr>
              <w:t xml:space="preserve">, kad Gryta, jau prisiverpus,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Skirsto verpalus </w:t>
            </w:r>
            <w:proofErr w:type="spellStart"/>
            <w:r w:rsidRPr="000C1451">
              <w:rPr>
                <w:rFonts w:ascii="Times New Roman" w:hAnsi="Times New Roman" w:cs="Times New Roman"/>
                <w:color w:val="000000" w:themeColor="text1"/>
                <w:sz w:val="24"/>
                <w:szCs w:val="24"/>
              </w:rPr>
              <w:t>aust</w:t>
            </w:r>
            <w:proofErr w:type="spellEnd"/>
            <w:r w:rsidRPr="000C1451">
              <w:rPr>
                <w:rFonts w:ascii="Times New Roman" w:hAnsi="Times New Roman" w:cs="Times New Roman"/>
                <w:color w:val="000000" w:themeColor="text1"/>
                <w:sz w:val="24"/>
                <w:szCs w:val="24"/>
              </w:rPr>
              <w:t xml:space="preserve"> ir audus baltina drobes?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O paskui, kas namui reik, </w:t>
            </w:r>
            <w:proofErr w:type="spellStart"/>
            <w:r w:rsidRPr="000C1451">
              <w:rPr>
                <w:rFonts w:ascii="Times New Roman" w:hAnsi="Times New Roman" w:cs="Times New Roman"/>
                <w:color w:val="000000" w:themeColor="text1"/>
                <w:sz w:val="24"/>
                <w:szCs w:val="24"/>
              </w:rPr>
              <w:t>rokuodama</w:t>
            </w:r>
            <w:proofErr w:type="spellEnd"/>
            <w:r w:rsidRPr="000C1451">
              <w:rPr>
                <w:rFonts w:ascii="Times New Roman" w:hAnsi="Times New Roman" w:cs="Times New Roman"/>
                <w:color w:val="000000" w:themeColor="text1"/>
                <w:sz w:val="24"/>
                <w:szCs w:val="24"/>
              </w:rPr>
              <w:t xml:space="preserve"> rėžia,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Taip kad ir dailiems auteliams </w:t>
            </w:r>
            <w:proofErr w:type="spellStart"/>
            <w:r w:rsidRPr="000C1451">
              <w:rPr>
                <w:rFonts w:ascii="Times New Roman" w:hAnsi="Times New Roman" w:cs="Times New Roman"/>
                <w:color w:val="000000" w:themeColor="text1"/>
                <w:sz w:val="24"/>
                <w:szCs w:val="24"/>
              </w:rPr>
              <w:t>gals</w:t>
            </w:r>
            <w:proofErr w:type="spellEnd"/>
            <w:r w:rsidRPr="000C1451">
              <w:rPr>
                <w:rFonts w:ascii="Times New Roman" w:hAnsi="Times New Roman" w:cs="Times New Roman"/>
                <w:color w:val="000000" w:themeColor="text1"/>
                <w:sz w:val="24"/>
                <w:szCs w:val="24"/>
              </w:rPr>
              <w:t xml:space="preserve"> pasiliktų.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Ak! kad visos moters taip </w:t>
            </w:r>
            <w:proofErr w:type="spellStart"/>
            <w:r w:rsidRPr="000C1451">
              <w:rPr>
                <w:rFonts w:ascii="Times New Roman" w:hAnsi="Times New Roman" w:cs="Times New Roman"/>
                <w:color w:val="000000" w:themeColor="text1"/>
                <w:sz w:val="24"/>
                <w:szCs w:val="24"/>
              </w:rPr>
              <w:t>kytriai</w:t>
            </w:r>
            <w:proofErr w:type="spellEnd"/>
            <w:r w:rsidRPr="000C1451">
              <w:rPr>
                <w:rFonts w:ascii="Times New Roman" w:hAnsi="Times New Roman" w:cs="Times New Roman"/>
                <w:color w:val="000000" w:themeColor="text1"/>
                <w:sz w:val="24"/>
                <w:szCs w:val="24"/>
              </w:rPr>
              <w:t xml:space="preserve"> padarytų,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proofErr w:type="spellStart"/>
            <w:r w:rsidRPr="000C1451">
              <w:rPr>
                <w:rFonts w:ascii="Times New Roman" w:hAnsi="Times New Roman" w:cs="Times New Roman"/>
                <w:color w:val="000000" w:themeColor="text1"/>
                <w:sz w:val="24"/>
                <w:szCs w:val="24"/>
              </w:rPr>
              <w:t>Mislyk</w:t>
            </w:r>
            <w:proofErr w:type="spellEnd"/>
            <w:r w:rsidRPr="000C1451">
              <w:rPr>
                <w:rFonts w:ascii="Times New Roman" w:hAnsi="Times New Roman" w:cs="Times New Roman"/>
                <w:color w:val="000000" w:themeColor="text1"/>
                <w:sz w:val="24"/>
                <w:szCs w:val="24"/>
              </w:rPr>
              <w:t xml:space="preserve"> </w:t>
            </w:r>
            <w:proofErr w:type="spellStart"/>
            <w:r w:rsidRPr="000C1451">
              <w:rPr>
                <w:rFonts w:ascii="Times New Roman" w:hAnsi="Times New Roman" w:cs="Times New Roman"/>
                <w:color w:val="000000" w:themeColor="text1"/>
                <w:sz w:val="24"/>
                <w:szCs w:val="24"/>
              </w:rPr>
              <w:t>tikt</w:t>
            </w:r>
            <w:proofErr w:type="spellEnd"/>
            <w:r w:rsidRPr="000C1451">
              <w:rPr>
                <w:rFonts w:ascii="Times New Roman" w:hAnsi="Times New Roman" w:cs="Times New Roman"/>
                <w:color w:val="000000" w:themeColor="text1"/>
                <w:sz w:val="24"/>
                <w:szCs w:val="24"/>
              </w:rPr>
              <w:t xml:space="preserve">, ar būtų tiek nuogų nabagėlių? </w:t>
            </w:r>
          </w:p>
          <w:p w:rsidR="00A43347" w:rsidRPr="000C1451" w:rsidRDefault="00A43347" w:rsidP="00FF089A">
            <w:pPr>
              <w:spacing w:after="120"/>
              <w:jc w:val="both"/>
              <w:rPr>
                <w:rFonts w:ascii="Times New Roman" w:hAnsi="Times New Roman" w:cs="Times New Roman"/>
                <w:b/>
                <w:i/>
                <w:color w:val="000000" w:themeColor="text1"/>
                <w:sz w:val="24"/>
                <w:szCs w:val="24"/>
                <w:lang w:val="lt-LT"/>
              </w:rPr>
            </w:pPr>
            <w:r w:rsidRPr="000C1451">
              <w:rPr>
                <w:rFonts w:ascii="Times New Roman" w:hAnsi="Times New Roman" w:cs="Times New Roman"/>
                <w:b/>
                <w:i/>
                <w:color w:val="000000" w:themeColor="text1"/>
                <w:sz w:val="24"/>
                <w:szCs w:val="24"/>
                <w:lang w:val="lt-LT"/>
              </w:rPr>
              <w:t>(Pasakotojas, „Pavasario linksmybės“)</w:t>
            </w:r>
          </w:p>
          <w:p w:rsidR="00A43347" w:rsidRPr="000C1451" w:rsidRDefault="00A43347" w:rsidP="00FF089A">
            <w:pPr>
              <w:spacing w:after="120"/>
              <w:jc w:val="both"/>
              <w:rPr>
                <w:rFonts w:ascii="Times New Roman" w:hAnsi="Times New Roman" w:cs="Times New Roman"/>
                <w:b/>
                <w:i/>
                <w:color w:val="000000" w:themeColor="text1"/>
                <w:sz w:val="4"/>
                <w:szCs w:val="4"/>
                <w:lang w:val="lt-LT"/>
              </w:rPr>
            </w:pPr>
          </w:p>
          <w:p w:rsidR="00A43347" w:rsidRPr="000C1451" w:rsidRDefault="00A43347" w:rsidP="00FF089A">
            <w:pPr>
              <w:spacing w:after="120"/>
              <w:jc w:val="both"/>
              <w:rPr>
                <w:rFonts w:ascii="Times New Roman" w:hAnsi="Times New Roman" w:cs="Times New Roman"/>
                <w:b/>
                <w:bCs/>
                <w:sz w:val="24"/>
                <w:szCs w:val="24"/>
                <w:lang w:val="lt-LT"/>
              </w:rPr>
            </w:pPr>
            <w:r w:rsidRPr="000C1451">
              <w:rPr>
                <w:rFonts w:ascii="Times New Roman" w:hAnsi="Times New Roman" w:cs="Times New Roman"/>
                <w:b/>
                <w:bCs/>
                <w:sz w:val="24"/>
                <w:szCs w:val="24"/>
                <w:lang w:val="lt-LT"/>
              </w:rPr>
              <w:t>4.</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Dirvai duok, kas reik, kad jos palūkanų nori;</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Juk neprivalo jį tau </w:t>
            </w:r>
            <w:proofErr w:type="spellStart"/>
            <w:r w:rsidRPr="000C1451">
              <w:rPr>
                <w:rFonts w:ascii="Times New Roman" w:hAnsi="Times New Roman" w:cs="Times New Roman"/>
                <w:color w:val="000000" w:themeColor="text1"/>
                <w:sz w:val="24"/>
                <w:szCs w:val="24"/>
              </w:rPr>
              <w:t>duot</w:t>
            </w:r>
            <w:proofErr w:type="spellEnd"/>
            <w:r w:rsidRPr="000C1451">
              <w:rPr>
                <w:rFonts w:ascii="Times New Roman" w:hAnsi="Times New Roman" w:cs="Times New Roman"/>
                <w:color w:val="000000" w:themeColor="text1"/>
                <w:sz w:val="24"/>
                <w:szCs w:val="24"/>
              </w:rPr>
              <w:t xml:space="preserve">, negavusi nieko.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Usnys, dilgėlės ir brantai su </w:t>
            </w:r>
            <w:proofErr w:type="spellStart"/>
            <w:r w:rsidRPr="000C1451">
              <w:rPr>
                <w:rFonts w:ascii="Times New Roman" w:hAnsi="Times New Roman" w:cs="Times New Roman"/>
                <w:color w:val="000000" w:themeColor="text1"/>
                <w:sz w:val="24"/>
                <w:szCs w:val="24"/>
              </w:rPr>
              <w:t>sanevadais</w:t>
            </w:r>
            <w:proofErr w:type="spellEnd"/>
            <w:r w:rsidRPr="000C1451">
              <w:rPr>
                <w:rFonts w:ascii="Times New Roman" w:hAnsi="Times New Roman" w:cs="Times New Roman"/>
                <w:color w:val="000000" w:themeColor="text1"/>
                <w:sz w:val="24"/>
                <w:szCs w:val="24"/>
              </w:rPr>
              <w:t xml:space="preserve">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Auga, kaip žinai, be jokios mūsų pagalbos;</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Ale grūdelis gers nesiranda, kad nepasėji.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Tu </w:t>
            </w:r>
            <w:proofErr w:type="spellStart"/>
            <w:r w:rsidRPr="000C1451">
              <w:rPr>
                <w:rFonts w:ascii="Times New Roman" w:hAnsi="Times New Roman" w:cs="Times New Roman"/>
                <w:color w:val="000000" w:themeColor="text1"/>
                <w:sz w:val="24"/>
                <w:szCs w:val="24"/>
              </w:rPr>
              <w:t>tikt</w:t>
            </w:r>
            <w:proofErr w:type="spellEnd"/>
            <w:r w:rsidRPr="000C1451">
              <w:rPr>
                <w:rFonts w:ascii="Times New Roman" w:hAnsi="Times New Roman" w:cs="Times New Roman"/>
                <w:color w:val="000000" w:themeColor="text1"/>
                <w:sz w:val="24"/>
                <w:szCs w:val="24"/>
              </w:rPr>
              <w:t xml:space="preserve"> vis mėsos kasdien </w:t>
            </w:r>
            <w:proofErr w:type="spellStart"/>
            <w:r w:rsidRPr="000C1451">
              <w:rPr>
                <w:rFonts w:ascii="Times New Roman" w:hAnsi="Times New Roman" w:cs="Times New Roman"/>
                <w:color w:val="000000" w:themeColor="text1"/>
                <w:sz w:val="24"/>
                <w:szCs w:val="24"/>
              </w:rPr>
              <w:t>prisiėst</w:t>
            </w:r>
            <w:proofErr w:type="spellEnd"/>
            <w:r w:rsidRPr="000C1451">
              <w:rPr>
                <w:rFonts w:ascii="Times New Roman" w:hAnsi="Times New Roman" w:cs="Times New Roman"/>
                <w:color w:val="000000" w:themeColor="text1"/>
                <w:sz w:val="24"/>
                <w:szCs w:val="24"/>
              </w:rPr>
              <w:t xml:space="preserve"> išsižioji,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O burokų bei lapienės niekini garbę. </w:t>
            </w:r>
          </w:p>
        </w:tc>
        <w:tc>
          <w:tcPr>
            <w:tcW w:w="5508" w:type="dxa"/>
          </w:tcPr>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Todėl tu </w:t>
            </w:r>
            <w:proofErr w:type="spellStart"/>
            <w:r w:rsidRPr="000C1451">
              <w:rPr>
                <w:rFonts w:ascii="Times New Roman" w:hAnsi="Times New Roman" w:cs="Times New Roman"/>
                <w:color w:val="000000" w:themeColor="text1"/>
                <w:sz w:val="24"/>
                <w:szCs w:val="24"/>
              </w:rPr>
              <w:t>kasmets</w:t>
            </w:r>
            <w:proofErr w:type="spellEnd"/>
            <w:r w:rsidRPr="000C1451">
              <w:rPr>
                <w:rFonts w:ascii="Times New Roman" w:hAnsi="Times New Roman" w:cs="Times New Roman"/>
                <w:color w:val="000000" w:themeColor="text1"/>
                <w:sz w:val="24"/>
                <w:szCs w:val="24"/>
              </w:rPr>
              <w:t xml:space="preserve">, supliurpęs visą </w:t>
            </w:r>
            <w:proofErr w:type="spellStart"/>
            <w:r w:rsidRPr="000C1451">
              <w:rPr>
                <w:rFonts w:ascii="Times New Roman" w:hAnsi="Times New Roman" w:cs="Times New Roman"/>
                <w:color w:val="000000" w:themeColor="text1"/>
                <w:sz w:val="24"/>
                <w:szCs w:val="24"/>
              </w:rPr>
              <w:t>zopostą</w:t>
            </w:r>
            <w:proofErr w:type="spellEnd"/>
            <w:r w:rsidRPr="000C1451">
              <w:rPr>
                <w:rFonts w:ascii="Times New Roman" w:hAnsi="Times New Roman" w:cs="Times New Roman"/>
                <w:color w:val="000000" w:themeColor="text1"/>
                <w:sz w:val="24"/>
                <w:szCs w:val="24"/>
              </w:rPr>
              <w:t xml:space="preserve">,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Blogs ir pusgyvis </w:t>
            </w:r>
            <w:proofErr w:type="spellStart"/>
            <w:r w:rsidRPr="000C1451">
              <w:rPr>
                <w:rFonts w:ascii="Times New Roman" w:hAnsi="Times New Roman" w:cs="Times New Roman"/>
                <w:color w:val="000000" w:themeColor="text1"/>
                <w:sz w:val="24"/>
                <w:szCs w:val="24"/>
              </w:rPr>
              <w:t>velkies</w:t>
            </w:r>
            <w:proofErr w:type="spellEnd"/>
            <w:r w:rsidRPr="000C1451">
              <w:rPr>
                <w:rFonts w:ascii="Times New Roman" w:hAnsi="Times New Roman" w:cs="Times New Roman"/>
                <w:color w:val="000000" w:themeColor="text1"/>
                <w:sz w:val="24"/>
                <w:szCs w:val="24"/>
              </w:rPr>
              <w:t xml:space="preserve"> į baudžiavą mielą.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Eik, žioply! eik </w:t>
            </w:r>
            <w:proofErr w:type="spellStart"/>
            <w:r w:rsidRPr="000C1451">
              <w:rPr>
                <w:rFonts w:ascii="Times New Roman" w:hAnsi="Times New Roman" w:cs="Times New Roman"/>
                <w:color w:val="000000" w:themeColor="text1"/>
                <w:sz w:val="24"/>
                <w:szCs w:val="24"/>
              </w:rPr>
              <w:t>sėt</w:t>
            </w:r>
            <w:proofErr w:type="spellEnd"/>
            <w:r w:rsidRPr="000C1451">
              <w:rPr>
                <w:rFonts w:ascii="Times New Roman" w:hAnsi="Times New Roman" w:cs="Times New Roman"/>
                <w:color w:val="000000" w:themeColor="text1"/>
                <w:sz w:val="24"/>
                <w:szCs w:val="24"/>
              </w:rPr>
              <w:t xml:space="preserve"> kiekvieną sėjamą daiktą.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Sėk miežius, pupas, </w:t>
            </w:r>
            <w:proofErr w:type="spellStart"/>
            <w:r w:rsidRPr="000C1451">
              <w:rPr>
                <w:rFonts w:ascii="Times New Roman" w:hAnsi="Times New Roman" w:cs="Times New Roman"/>
                <w:color w:val="000000" w:themeColor="text1"/>
                <w:sz w:val="24"/>
                <w:szCs w:val="24"/>
              </w:rPr>
              <w:t>grikus</w:t>
            </w:r>
            <w:proofErr w:type="spellEnd"/>
            <w:r w:rsidRPr="000C1451">
              <w:rPr>
                <w:rFonts w:ascii="Times New Roman" w:hAnsi="Times New Roman" w:cs="Times New Roman"/>
                <w:color w:val="000000" w:themeColor="text1"/>
                <w:sz w:val="24"/>
                <w:szCs w:val="24"/>
              </w:rPr>
              <w:t xml:space="preserve"> su didele sauja;</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Ir avižų </w:t>
            </w:r>
            <w:proofErr w:type="spellStart"/>
            <w:r w:rsidRPr="000C1451">
              <w:rPr>
                <w:rFonts w:ascii="Times New Roman" w:hAnsi="Times New Roman" w:cs="Times New Roman"/>
                <w:color w:val="000000" w:themeColor="text1"/>
                <w:sz w:val="24"/>
                <w:szCs w:val="24"/>
              </w:rPr>
              <w:t>n'užmiršk</w:t>
            </w:r>
            <w:proofErr w:type="spellEnd"/>
            <w:r w:rsidRPr="000C1451">
              <w:rPr>
                <w:rFonts w:ascii="Times New Roman" w:hAnsi="Times New Roman" w:cs="Times New Roman"/>
                <w:color w:val="000000" w:themeColor="text1"/>
                <w:sz w:val="24"/>
                <w:szCs w:val="24"/>
              </w:rPr>
              <w:t xml:space="preserve">, kad </w:t>
            </w:r>
            <w:proofErr w:type="spellStart"/>
            <w:r w:rsidRPr="000C1451">
              <w:rPr>
                <w:rFonts w:ascii="Times New Roman" w:hAnsi="Times New Roman" w:cs="Times New Roman"/>
                <w:color w:val="000000" w:themeColor="text1"/>
                <w:sz w:val="24"/>
                <w:szCs w:val="24"/>
              </w:rPr>
              <w:t>sėdams</w:t>
            </w:r>
            <w:proofErr w:type="spellEnd"/>
            <w:r w:rsidRPr="000C1451">
              <w:rPr>
                <w:rFonts w:ascii="Times New Roman" w:hAnsi="Times New Roman" w:cs="Times New Roman"/>
                <w:color w:val="000000" w:themeColor="text1"/>
                <w:sz w:val="24"/>
                <w:szCs w:val="24"/>
              </w:rPr>
              <w:t xml:space="preserve"> išberi grūdus:</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Nes kisieliaus tu, o kuinai pašaro laukia. </w:t>
            </w:r>
          </w:p>
          <w:p w:rsidR="00A43347" w:rsidRPr="000C1451" w:rsidRDefault="00A43347" w:rsidP="00FF089A">
            <w:pPr>
              <w:pStyle w:val="HTMLiankstoformatuotas"/>
              <w:shd w:val="clear" w:color="auto" w:fill="FFFFFF"/>
              <w:rPr>
                <w:rFonts w:ascii="Times New Roman" w:hAnsi="Times New Roman" w:cs="Times New Roman"/>
                <w:b/>
                <w:bCs/>
                <w:i/>
                <w:color w:val="000000" w:themeColor="text1"/>
                <w:sz w:val="22"/>
                <w:szCs w:val="22"/>
              </w:rPr>
            </w:pPr>
            <w:r w:rsidRPr="000C1451">
              <w:rPr>
                <w:rFonts w:ascii="Times New Roman" w:hAnsi="Times New Roman" w:cs="Times New Roman"/>
                <w:b/>
                <w:bCs/>
                <w:color w:val="000000" w:themeColor="text1"/>
                <w:sz w:val="24"/>
                <w:szCs w:val="24"/>
              </w:rPr>
              <w:t xml:space="preserve"> </w:t>
            </w:r>
            <w:r w:rsidRPr="000C1451">
              <w:rPr>
                <w:rFonts w:ascii="Times New Roman" w:hAnsi="Times New Roman" w:cs="Times New Roman"/>
                <w:b/>
                <w:bCs/>
                <w:i/>
                <w:color w:val="000000" w:themeColor="text1"/>
                <w:sz w:val="22"/>
                <w:szCs w:val="22"/>
              </w:rPr>
              <w:t>(</w:t>
            </w:r>
            <w:proofErr w:type="spellStart"/>
            <w:r w:rsidRPr="000C1451">
              <w:rPr>
                <w:rFonts w:ascii="Times New Roman" w:hAnsi="Times New Roman" w:cs="Times New Roman"/>
                <w:b/>
                <w:bCs/>
                <w:i/>
                <w:color w:val="000000" w:themeColor="text1"/>
                <w:sz w:val="22"/>
                <w:szCs w:val="22"/>
              </w:rPr>
              <w:t>Pričkus</w:t>
            </w:r>
            <w:proofErr w:type="spellEnd"/>
            <w:r w:rsidRPr="000C1451">
              <w:rPr>
                <w:rFonts w:ascii="Times New Roman" w:hAnsi="Times New Roman" w:cs="Times New Roman"/>
                <w:b/>
                <w:bCs/>
                <w:i/>
                <w:color w:val="000000" w:themeColor="text1"/>
                <w:sz w:val="22"/>
                <w:szCs w:val="22"/>
              </w:rPr>
              <w:t>, „Pavasario linksmybės“).</w:t>
            </w:r>
          </w:p>
          <w:p w:rsidR="00A43347" w:rsidRPr="000C1451" w:rsidRDefault="00A43347" w:rsidP="00FF089A">
            <w:pPr>
              <w:pStyle w:val="HTMLiankstoformatuotas"/>
              <w:shd w:val="clear" w:color="auto" w:fill="FFFFFF"/>
              <w:rPr>
                <w:rFonts w:ascii="Times New Roman" w:hAnsi="Times New Roman" w:cs="Times New Roman"/>
                <w:b/>
                <w:bCs/>
                <w:i/>
                <w:color w:val="000000" w:themeColor="text1"/>
                <w:sz w:val="22"/>
                <w:szCs w:val="22"/>
              </w:rPr>
            </w:pPr>
          </w:p>
          <w:p w:rsidR="00A43347" w:rsidRPr="000C1451" w:rsidRDefault="00A43347" w:rsidP="00FF089A">
            <w:pPr>
              <w:pStyle w:val="HTMLiankstoformatuotas"/>
              <w:shd w:val="clear" w:color="auto" w:fill="FFFFFF"/>
              <w:rPr>
                <w:rFonts w:ascii="Times New Roman" w:hAnsi="Times New Roman" w:cs="Times New Roman"/>
                <w:b/>
                <w:bCs/>
                <w:i/>
                <w:color w:val="000000" w:themeColor="text1"/>
                <w:sz w:val="22"/>
                <w:szCs w:val="22"/>
              </w:rPr>
            </w:pPr>
          </w:p>
          <w:p w:rsidR="00A43347" w:rsidRPr="000C1451" w:rsidRDefault="00A43347" w:rsidP="00FF089A">
            <w:pPr>
              <w:pStyle w:val="HTMLiankstoformatuotas"/>
              <w:shd w:val="clear" w:color="auto" w:fill="FFFFFF"/>
              <w:rPr>
                <w:rFonts w:ascii="Times New Roman" w:hAnsi="Times New Roman" w:cs="Times New Roman"/>
                <w:b/>
                <w:color w:val="000000" w:themeColor="text1"/>
                <w:sz w:val="24"/>
                <w:szCs w:val="24"/>
              </w:rPr>
            </w:pPr>
            <w:r w:rsidRPr="000C1451">
              <w:rPr>
                <w:rFonts w:ascii="Times New Roman" w:hAnsi="Times New Roman" w:cs="Times New Roman"/>
                <w:b/>
                <w:color w:val="000000" w:themeColor="text1"/>
                <w:sz w:val="24"/>
                <w:szCs w:val="24"/>
              </w:rPr>
              <w:t>5.</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Eik, - tarė, - </w:t>
            </w:r>
            <w:proofErr w:type="spellStart"/>
            <w:r w:rsidRPr="000C1451">
              <w:rPr>
                <w:rFonts w:ascii="Times New Roman" w:hAnsi="Times New Roman" w:cs="Times New Roman"/>
                <w:color w:val="000000" w:themeColor="text1"/>
                <w:sz w:val="24"/>
                <w:szCs w:val="24"/>
              </w:rPr>
              <w:t>šūdvabali</w:t>
            </w:r>
            <w:proofErr w:type="spellEnd"/>
            <w:r w:rsidRPr="000C1451">
              <w:rPr>
                <w:rFonts w:ascii="Times New Roman" w:hAnsi="Times New Roman" w:cs="Times New Roman"/>
                <w:color w:val="000000" w:themeColor="text1"/>
                <w:sz w:val="24"/>
                <w:szCs w:val="24"/>
              </w:rPr>
              <w:t xml:space="preserve">! kur </w:t>
            </w:r>
            <w:proofErr w:type="spellStart"/>
            <w:r w:rsidRPr="000C1451">
              <w:rPr>
                <w:rFonts w:ascii="Times New Roman" w:hAnsi="Times New Roman" w:cs="Times New Roman"/>
                <w:color w:val="000000" w:themeColor="text1"/>
                <w:sz w:val="24"/>
                <w:szCs w:val="24"/>
              </w:rPr>
              <w:t>šūdvabaliai</w:t>
            </w:r>
            <w:proofErr w:type="spellEnd"/>
            <w:r w:rsidRPr="000C1451">
              <w:rPr>
                <w:rFonts w:ascii="Times New Roman" w:hAnsi="Times New Roman" w:cs="Times New Roman"/>
                <w:color w:val="000000" w:themeColor="text1"/>
                <w:sz w:val="24"/>
                <w:szCs w:val="24"/>
              </w:rPr>
              <w:t xml:space="preserve"> </w:t>
            </w:r>
            <w:proofErr w:type="spellStart"/>
            <w:r w:rsidRPr="000C1451">
              <w:rPr>
                <w:rFonts w:ascii="Times New Roman" w:hAnsi="Times New Roman" w:cs="Times New Roman"/>
                <w:color w:val="000000" w:themeColor="text1"/>
                <w:sz w:val="24"/>
                <w:szCs w:val="24"/>
              </w:rPr>
              <w:t>pasilinksmin</w:t>
            </w:r>
            <w:proofErr w:type="spellEnd"/>
            <w:r w:rsidRPr="000C1451">
              <w:rPr>
                <w:rFonts w:ascii="Times New Roman" w:hAnsi="Times New Roman" w:cs="Times New Roman"/>
                <w:color w:val="000000" w:themeColor="text1"/>
                <w:sz w:val="24"/>
                <w:szCs w:val="24"/>
              </w:rPr>
              <w:t xml:space="preserve">.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Juk tu jau su savo namais, </w:t>
            </w:r>
            <w:proofErr w:type="spellStart"/>
            <w:r w:rsidRPr="000C1451">
              <w:rPr>
                <w:rFonts w:ascii="Times New Roman" w:hAnsi="Times New Roman" w:cs="Times New Roman"/>
                <w:color w:val="000000" w:themeColor="text1"/>
                <w:sz w:val="24"/>
                <w:szCs w:val="24"/>
              </w:rPr>
              <w:t>kasmets</w:t>
            </w:r>
            <w:proofErr w:type="spellEnd"/>
            <w:r w:rsidRPr="000C1451">
              <w:rPr>
                <w:rFonts w:ascii="Times New Roman" w:hAnsi="Times New Roman" w:cs="Times New Roman"/>
                <w:color w:val="000000" w:themeColor="text1"/>
                <w:sz w:val="24"/>
                <w:szCs w:val="24"/>
              </w:rPr>
              <w:t xml:space="preserve"> </w:t>
            </w:r>
            <w:proofErr w:type="spellStart"/>
            <w:r w:rsidRPr="000C1451">
              <w:rPr>
                <w:rFonts w:ascii="Times New Roman" w:hAnsi="Times New Roman" w:cs="Times New Roman"/>
                <w:color w:val="000000" w:themeColor="text1"/>
                <w:sz w:val="24"/>
                <w:szCs w:val="24"/>
              </w:rPr>
              <w:t>šūdinėdams</w:t>
            </w:r>
            <w:proofErr w:type="spellEnd"/>
            <w:r w:rsidRPr="000C1451">
              <w:rPr>
                <w:rFonts w:ascii="Times New Roman" w:hAnsi="Times New Roman" w:cs="Times New Roman"/>
                <w:color w:val="000000" w:themeColor="text1"/>
                <w:sz w:val="24"/>
                <w:szCs w:val="24"/>
              </w:rPr>
              <w:t xml:space="preserve">,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Sau ir mums, lietuvninkams, padarei daug gėdos.</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Aš, kad man </w:t>
            </w:r>
            <w:proofErr w:type="spellStart"/>
            <w:r w:rsidRPr="000C1451">
              <w:rPr>
                <w:rFonts w:ascii="Times New Roman" w:hAnsi="Times New Roman" w:cs="Times New Roman"/>
                <w:color w:val="000000" w:themeColor="text1"/>
                <w:sz w:val="24"/>
                <w:szCs w:val="24"/>
              </w:rPr>
              <w:t>skvieruot</w:t>
            </w:r>
            <w:proofErr w:type="spellEnd"/>
            <w:r w:rsidRPr="000C1451">
              <w:rPr>
                <w:rFonts w:ascii="Times New Roman" w:hAnsi="Times New Roman" w:cs="Times New Roman"/>
                <w:color w:val="000000" w:themeColor="text1"/>
                <w:sz w:val="24"/>
                <w:szCs w:val="24"/>
              </w:rPr>
              <w:t xml:space="preserve"> </w:t>
            </w:r>
            <w:proofErr w:type="spellStart"/>
            <w:r w:rsidRPr="000C1451">
              <w:rPr>
                <w:rFonts w:ascii="Times New Roman" w:hAnsi="Times New Roman" w:cs="Times New Roman"/>
                <w:color w:val="000000" w:themeColor="text1"/>
                <w:sz w:val="24"/>
                <w:szCs w:val="24"/>
              </w:rPr>
              <w:t>pons</w:t>
            </w:r>
            <w:proofErr w:type="spellEnd"/>
            <w:r w:rsidRPr="000C1451">
              <w:rPr>
                <w:rFonts w:ascii="Times New Roman" w:hAnsi="Times New Roman" w:cs="Times New Roman"/>
                <w:color w:val="000000" w:themeColor="text1"/>
                <w:sz w:val="24"/>
                <w:szCs w:val="24"/>
              </w:rPr>
              <w:t xml:space="preserve"> </w:t>
            </w:r>
            <w:proofErr w:type="spellStart"/>
            <w:r w:rsidRPr="000C1451">
              <w:rPr>
                <w:rFonts w:ascii="Times New Roman" w:hAnsi="Times New Roman" w:cs="Times New Roman"/>
                <w:color w:val="000000" w:themeColor="text1"/>
                <w:sz w:val="24"/>
                <w:szCs w:val="24"/>
              </w:rPr>
              <w:t>amtsrots</w:t>
            </w:r>
            <w:proofErr w:type="spellEnd"/>
            <w:r w:rsidRPr="000C1451">
              <w:rPr>
                <w:rFonts w:ascii="Times New Roman" w:hAnsi="Times New Roman" w:cs="Times New Roman"/>
                <w:color w:val="000000" w:themeColor="text1"/>
                <w:sz w:val="24"/>
                <w:szCs w:val="24"/>
              </w:rPr>
              <w:t xml:space="preserve"> </w:t>
            </w:r>
            <w:proofErr w:type="spellStart"/>
            <w:r w:rsidRPr="000C1451">
              <w:rPr>
                <w:rFonts w:ascii="Times New Roman" w:hAnsi="Times New Roman" w:cs="Times New Roman"/>
                <w:color w:val="000000" w:themeColor="text1"/>
                <w:sz w:val="24"/>
                <w:szCs w:val="24"/>
              </w:rPr>
              <w:t>urdelį</w:t>
            </w:r>
            <w:proofErr w:type="spellEnd"/>
            <w:r w:rsidRPr="000C1451">
              <w:rPr>
                <w:rFonts w:ascii="Times New Roman" w:hAnsi="Times New Roman" w:cs="Times New Roman"/>
                <w:color w:val="000000" w:themeColor="text1"/>
                <w:sz w:val="24"/>
                <w:szCs w:val="24"/>
              </w:rPr>
              <w:t xml:space="preserve"> siuntė,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Tau, žinai, daugsyk </w:t>
            </w:r>
            <w:proofErr w:type="spellStart"/>
            <w:r w:rsidRPr="000C1451">
              <w:rPr>
                <w:rFonts w:ascii="Times New Roman" w:hAnsi="Times New Roman" w:cs="Times New Roman"/>
                <w:color w:val="000000" w:themeColor="text1"/>
                <w:sz w:val="24"/>
                <w:szCs w:val="24"/>
              </w:rPr>
              <w:t>taipo</w:t>
            </w:r>
            <w:proofErr w:type="spellEnd"/>
            <w:r w:rsidRPr="000C1451">
              <w:rPr>
                <w:rFonts w:ascii="Times New Roman" w:hAnsi="Times New Roman" w:cs="Times New Roman"/>
                <w:color w:val="000000" w:themeColor="text1"/>
                <w:sz w:val="24"/>
                <w:szCs w:val="24"/>
              </w:rPr>
              <w:t xml:space="preserve"> per nugarą drožiau,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Kad iš skrandos tavo senos sklypai pasidarė.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O </w:t>
            </w:r>
            <w:proofErr w:type="spellStart"/>
            <w:r w:rsidRPr="000C1451">
              <w:rPr>
                <w:rFonts w:ascii="Times New Roman" w:hAnsi="Times New Roman" w:cs="Times New Roman"/>
                <w:color w:val="000000" w:themeColor="text1"/>
                <w:sz w:val="24"/>
                <w:szCs w:val="24"/>
              </w:rPr>
              <w:t>kieksyk</w:t>
            </w:r>
            <w:proofErr w:type="spellEnd"/>
            <w:r w:rsidRPr="000C1451">
              <w:rPr>
                <w:rFonts w:ascii="Times New Roman" w:hAnsi="Times New Roman" w:cs="Times New Roman"/>
                <w:color w:val="000000" w:themeColor="text1"/>
                <w:sz w:val="24"/>
                <w:szCs w:val="24"/>
              </w:rPr>
              <w:t xml:space="preserve"> tave </w:t>
            </w:r>
            <w:proofErr w:type="spellStart"/>
            <w:r w:rsidRPr="000C1451">
              <w:rPr>
                <w:rFonts w:ascii="Times New Roman" w:hAnsi="Times New Roman" w:cs="Times New Roman"/>
                <w:color w:val="000000" w:themeColor="text1"/>
                <w:sz w:val="24"/>
                <w:szCs w:val="24"/>
              </w:rPr>
              <w:t>vakmistras</w:t>
            </w:r>
            <w:proofErr w:type="spellEnd"/>
            <w:r w:rsidRPr="000C1451">
              <w:rPr>
                <w:rFonts w:ascii="Times New Roman" w:hAnsi="Times New Roman" w:cs="Times New Roman"/>
                <w:color w:val="000000" w:themeColor="text1"/>
                <w:sz w:val="24"/>
                <w:szCs w:val="24"/>
              </w:rPr>
              <w:t xml:space="preserve"> kone visą nulupo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Ir tu </w:t>
            </w:r>
            <w:proofErr w:type="spellStart"/>
            <w:r w:rsidRPr="000C1451">
              <w:rPr>
                <w:rFonts w:ascii="Times New Roman" w:hAnsi="Times New Roman" w:cs="Times New Roman"/>
                <w:color w:val="000000" w:themeColor="text1"/>
                <w:sz w:val="24"/>
                <w:szCs w:val="24"/>
              </w:rPr>
              <w:t>raišėdams</w:t>
            </w:r>
            <w:proofErr w:type="spellEnd"/>
            <w:r w:rsidRPr="000C1451">
              <w:rPr>
                <w:rFonts w:ascii="Times New Roman" w:hAnsi="Times New Roman" w:cs="Times New Roman"/>
                <w:color w:val="000000" w:themeColor="text1"/>
                <w:sz w:val="24"/>
                <w:szCs w:val="24"/>
              </w:rPr>
              <w:t xml:space="preserve"> vos </w:t>
            </w:r>
            <w:proofErr w:type="spellStart"/>
            <w:r w:rsidRPr="000C1451">
              <w:rPr>
                <w:rFonts w:ascii="Times New Roman" w:hAnsi="Times New Roman" w:cs="Times New Roman"/>
                <w:color w:val="000000" w:themeColor="text1"/>
                <w:sz w:val="24"/>
                <w:szCs w:val="24"/>
              </w:rPr>
              <w:t>vos</w:t>
            </w:r>
            <w:proofErr w:type="spellEnd"/>
            <w:r w:rsidRPr="000C1451">
              <w:rPr>
                <w:rFonts w:ascii="Times New Roman" w:hAnsi="Times New Roman" w:cs="Times New Roman"/>
                <w:color w:val="000000" w:themeColor="text1"/>
                <w:sz w:val="24"/>
                <w:szCs w:val="24"/>
              </w:rPr>
              <w:t xml:space="preserve"> į baudžiavą </w:t>
            </w:r>
            <w:proofErr w:type="spellStart"/>
            <w:r w:rsidRPr="000C1451">
              <w:rPr>
                <w:rFonts w:ascii="Times New Roman" w:hAnsi="Times New Roman" w:cs="Times New Roman"/>
                <w:color w:val="000000" w:themeColor="text1"/>
                <w:sz w:val="24"/>
                <w:szCs w:val="24"/>
              </w:rPr>
              <w:t>traukeis</w:t>
            </w:r>
            <w:proofErr w:type="spellEnd"/>
            <w:r w:rsidRPr="000C1451">
              <w:rPr>
                <w:rFonts w:ascii="Times New Roman" w:hAnsi="Times New Roman" w:cs="Times New Roman"/>
                <w:color w:val="000000" w:themeColor="text1"/>
                <w:sz w:val="24"/>
                <w:szCs w:val="24"/>
              </w:rPr>
              <w:t xml:space="preserve">.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proofErr w:type="spellStart"/>
            <w:r w:rsidRPr="000C1451">
              <w:rPr>
                <w:rFonts w:ascii="Times New Roman" w:hAnsi="Times New Roman" w:cs="Times New Roman"/>
                <w:color w:val="000000" w:themeColor="text1"/>
                <w:sz w:val="24"/>
                <w:szCs w:val="24"/>
              </w:rPr>
              <w:t>Neprieteliau</w:t>
            </w:r>
            <w:proofErr w:type="spellEnd"/>
            <w:r w:rsidRPr="000C1451">
              <w:rPr>
                <w:rFonts w:ascii="Times New Roman" w:hAnsi="Times New Roman" w:cs="Times New Roman"/>
                <w:color w:val="000000" w:themeColor="text1"/>
                <w:sz w:val="24"/>
                <w:szCs w:val="24"/>
              </w:rPr>
              <w:t xml:space="preserve">! tu, </w:t>
            </w:r>
            <w:proofErr w:type="spellStart"/>
            <w:r w:rsidRPr="000C1451">
              <w:rPr>
                <w:rFonts w:ascii="Times New Roman" w:hAnsi="Times New Roman" w:cs="Times New Roman"/>
                <w:color w:val="000000" w:themeColor="text1"/>
                <w:sz w:val="24"/>
                <w:szCs w:val="24"/>
              </w:rPr>
              <w:t>lėbaudams</w:t>
            </w:r>
            <w:proofErr w:type="spellEnd"/>
            <w:r w:rsidRPr="000C1451">
              <w:rPr>
                <w:rFonts w:ascii="Times New Roman" w:hAnsi="Times New Roman" w:cs="Times New Roman"/>
                <w:color w:val="000000" w:themeColor="text1"/>
                <w:sz w:val="24"/>
                <w:szCs w:val="24"/>
              </w:rPr>
              <w:t xml:space="preserve"> ir vis </w:t>
            </w:r>
            <w:proofErr w:type="spellStart"/>
            <w:r w:rsidRPr="000C1451">
              <w:rPr>
                <w:rFonts w:ascii="Times New Roman" w:hAnsi="Times New Roman" w:cs="Times New Roman"/>
                <w:color w:val="000000" w:themeColor="text1"/>
                <w:sz w:val="24"/>
                <w:szCs w:val="24"/>
              </w:rPr>
              <w:t>smaguriaudams</w:t>
            </w:r>
            <w:proofErr w:type="spellEnd"/>
            <w:r w:rsidRPr="000C1451">
              <w:rPr>
                <w:rFonts w:ascii="Times New Roman" w:hAnsi="Times New Roman" w:cs="Times New Roman"/>
                <w:color w:val="000000" w:themeColor="text1"/>
                <w:sz w:val="24"/>
                <w:szCs w:val="24"/>
              </w:rPr>
              <w:t xml:space="preserve">,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Lauką su tvoroms ir namą visą suėdei;</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O dar ir savo </w:t>
            </w:r>
            <w:proofErr w:type="spellStart"/>
            <w:r w:rsidRPr="000C1451">
              <w:rPr>
                <w:rFonts w:ascii="Times New Roman" w:hAnsi="Times New Roman" w:cs="Times New Roman"/>
                <w:color w:val="000000" w:themeColor="text1"/>
                <w:sz w:val="24"/>
                <w:szCs w:val="24"/>
              </w:rPr>
              <w:t>vaikesčius</w:t>
            </w:r>
            <w:proofErr w:type="spellEnd"/>
            <w:r w:rsidRPr="000C1451">
              <w:rPr>
                <w:rFonts w:ascii="Times New Roman" w:hAnsi="Times New Roman" w:cs="Times New Roman"/>
                <w:color w:val="000000" w:themeColor="text1"/>
                <w:sz w:val="24"/>
                <w:szCs w:val="24"/>
              </w:rPr>
              <w:t xml:space="preserve"> </w:t>
            </w:r>
            <w:proofErr w:type="spellStart"/>
            <w:r w:rsidRPr="000C1451">
              <w:rPr>
                <w:rFonts w:ascii="Times New Roman" w:hAnsi="Times New Roman" w:cs="Times New Roman"/>
                <w:color w:val="000000" w:themeColor="text1"/>
                <w:sz w:val="24"/>
                <w:szCs w:val="24"/>
              </w:rPr>
              <w:t>pagadint</w:t>
            </w:r>
            <w:proofErr w:type="spellEnd"/>
            <w:r w:rsidRPr="000C1451">
              <w:rPr>
                <w:rFonts w:ascii="Times New Roman" w:hAnsi="Times New Roman" w:cs="Times New Roman"/>
                <w:color w:val="000000" w:themeColor="text1"/>
                <w:sz w:val="24"/>
                <w:szCs w:val="24"/>
              </w:rPr>
              <w:t xml:space="preserve"> </w:t>
            </w:r>
            <w:proofErr w:type="spellStart"/>
            <w:r w:rsidRPr="000C1451">
              <w:rPr>
                <w:rFonts w:ascii="Times New Roman" w:hAnsi="Times New Roman" w:cs="Times New Roman"/>
                <w:color w:val="000000" w:themeColor="text1"/>
                <w:sz w:val="24"/>
                <w:szCs w:val="24"/>
              </w:rPr>
              <w:t>nesigėdi</w:t>
            </w:r>
            <w:proofErr w:type="spellEnd"/>
            <w:r w:rsidRPr="000C1451">
              <w:rPr>
                <w:rFonts w:ascii="Times New Roman" w:hAnsi="Times New Roman" w:cs="Times New Roman"/>
                <w:color w:val="000000" w:themeColor="text1"/>
                <w:sz w:val="24"/>
                <w:szCs w:val="24"/>
              </w:rPr>
              <w:t>?</w:t>
            </w:r>
          </w:p>
          <w:p w:rsidR="00A43347" w:rsidRPr="000C1451" w:rsidRDefault="00A43347" w:rsidP="00FF089A">
            <w:pPr>
              <w:pStyle w:val="HTMLiankstoformatuotas"/>
              <w:shd w:val="clear" w:color="auto" w:fill="FFFFFF"/>
              <w:jc w:val="right"/>
              <w:rPr>
                <w:rFonts w:ascii="Times New Roman" w:hAnsi="Times New Roman" w:cs="Times New Roman"/>
                <w:b/>
                <w:i/>
                <w:color w:val="000000" w:themeColor="text1"/>
                <w:sz w:val="22"/>
                <w:szCs w:val="22"/>
              </w:rPr>
            </w:pPr>
            <w:r w:rsidRPr="000C1451">
              <w:rPr>
                <w:rFonts w:ascii="Times New Roman" w:hAnsi="Times New Roman" w:cs="Times New Roman"/>
                <w:b/>
                <w:bCs/>
                <w:i/>
                <w:color w:val="000000" w:themeColor="text1"/>
                <w:sz w:val="22"/>
                <w:szCs w:val="22"/>
              </w:rPr>
              <w:t>(</w:t>
            </w:r>
            <w:proofErr w:type="spellStart"/>
            <w:r w:rsidRPr="000C1451">
              <w:rPr>
                <w:rFonts w:ascii="Times New Roman" w:hAnsi="Times New Roman" w:cs="Times New Roman"/>
                <w:b/>
                <w:bCs/>
                <w:i/>
                <w:color w:val="000000" w:themeColor="text1"/>
                <w:sz w:val="22"/>
                <w:szCs w:val="22"/>
              </w:rPr>
              <w:t>Pričkus</w:t>
            </w:r>
            <w:proofErr w:type="spellEnd"/>
            <w:r w:rsidRPr="000C1451">
              <w:rPr>
                <w:rFonts w:ascii="Times New Roman" w:hAnsi="Times New Roman" w:cs="Times New Roman"/>
                <w:b/>
                <w:bCs/>
                <w:i/>
                <w:color w:val="000000" w:themeColor="text1"/>
                <w:sz w:val="22"/>
                <w:szCs w:val="22"/>
              </w:rPr>
              <w:t>, „Pavasario linksmybės“)</w:t>
            </w:r>
          </w:p>
          <w:p w:rsidR="00A43347" w:rsidRPr="000C1451" w:rsidRDefault="00A43347" w:rsidP="00FF089A">
            <w:pPr>
              <w:pStyle w:val="HTMLiankstoformatuotas"/>
              <w:shd w:val="clear" w:color="auto" w:fill="FFFFFF"/>
              <w:rPr>
                <w:rFonts w:ascii="Times New Roman" w:hAnsi="Times New Roman" w:cs="Times New Roman"/>
                <w:b/>
                <w:bCs/>
                <w:sz w:val="24"/>
                <w:szCs w:val="24"/>
              </w:rPr>
            </w:pPr>
          </w:p>
          <w:p w:rsidR="00A43347" w:rsidRPr="000C1451" w:rsidRDefault="00A43347" w:rsidP="00FF089A">
            <w:pPr>
              <w:pStyle w:val="HTMLiankstoformatuotas"/>
              <w:shd w:val="clear" w:color="auto" w:fill="FFFFFF"/>
              <w:rPr>
                <w:rFonts w:ascii="Times New Roman" w:hAnsi="Times New Roman" w:cs="Times New Roman"/>
                <w:b/>
                <w:bCs/>
                <w:sz w:val="24"/>
                <w:szCs w:val="24"/>
              </w:rPr>
            </w:pPr>
            <w:r w:rsidRPr="000C1451">
              <w:rPr>
                <w:rFonts w:ascii="Times New Roman" w:hAnsi="Times New Roman" w:cs="Times New Roman"/>
                <w:b/>
                <w:bCs/>
                <w:sz w:val="24"/>
                <w:szCs w:val="24"/>
              </w:rPr>
              <w:t xml:space="preserve">6.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sz w:val="24"/>
                <w:szCs w:val="24"/>
              </w:rPr>
              <w:t xml:space="preserve">Kubas </w:t>
            </w:r>
            <w:r w:rsidRPr="000C1451">
              <w:rPr>
                <w:rFonts w:ascii="Times New Roman" w:hAnsi="Times New Roman" w:cs="Times New Roman"/>
                <w:color w:val="000000" w:themeColor="text1"/>
                <w:sz w:val="24"/>
                <w:szCs w:val="24"/>
              </w:rPr>
              <w:t>su Lauru, garbingo Kasparo žentu,</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Ir </w:t>
            </w:r>
            <w:proofErr w:type="spellStart"/>
            <w:r w:rsidRPr="000C1451">
              <w:rPr>
                <w:rFonts w:ascii="Times New Roman" w:hAnsi="Times New Roman" w:cs="Times New Roman"/>
                <w:color w:val="000000" w:themeColor="text1"/>
                <w:sz w:val="24"/>
                <w:szCs w:val="24"/>
              </w:rPr>
              <w:t>Mikolas</w:t>
            </w:r>
            <w:proofErr w:type="spellEnd"/>
            <w:r w:rsidRPr="000C1451">
              <w:rPr>
                <w:rFonts w:ascii="Times New Roman" w:hAnsi="Times New Roman" w:cs="Times New Roman"/>
                <w:color w:val="000000" w:themeColor="text1"/>
                <w:sz w:val="24"/>
                <w:szCs w:val="24"/>
              </w:rPr>
              <w:t xml:space="preserve">, ant kiemų </w:t>
            </w:r>
            <w:proofErr w:type="spellStart"/>
            <w:r w:rsidRPr="000C1451">
              <w:rPr>
                <w:rFonts w:ascii="Times New Roman" w:hAnsi="Times New Roman" w:cs="Times New Roman"/>
                <w:color w:val="000000" w:themeColor="text1"/>
                <w:sz w:val="24"/>
                <w:szCs w:val="24"/>
              </w:rPr>
              <w:t>statyts</w:t>
            </w:r>
            <w:proofErr w:type="spellEnd"/>
            <w:r w:rsidRPr="000C1451">
              <w:rPr>
                <w:rFonts w:ascii="Times New Roman" w:hAnsi="Times New Roman" w:cs="Times New Roman"/>
                <w:color w:val="000000" w:themeColor="text1"/>
                <w:sz w:val="24"/>
                <w:szCs w:val="24"/>
              </w:rPr>
              <w:t xml:space="preserve"> </w:t>
            </w:r>
            <w:proofErr w:type="spellStart"/>
            <w:r w:rsidRPr="000C1451">
              <w:rPr>
                <w:rFonts w:ascii="Times New Roman" w:hAnsi="Times New Roman" w:cs="Times New Roman"/>
                <w:color w:val="000000" w:themeColor="text1"/>
                <w:sz w:val="24"/>
                <w:szCs w:val="24"/>
              </w:rPr>
              <w:t>pakamorė</w:t>
            </w:r>
            <w:proofErr w:type="spellEnd"/>
            <w:r w:rsidRPr="000C1451">
              <w:rPr>
                <w:rFonts w:ascii="Times New Roman" w:hAnsi="Times New Roman" w:cs="Times New Roman"/>
                <w:color w:val="000000" w:themeColor="text1"/>
                <w:sz w:val="24"/>
                <w:szCs w:val="24"/>
              </w:rPr>
              <w:t xml:space="preserve">,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Su kitais draugais ant </w:t>
            </w:r>
            <w:proofErr w:type="spellStart"/>
            <w:r w:rsidRPr="000C1451">
              <w:rPr>
                <w:rFonts w:ascii="Times New Roman" w:hAnsi="Times New Roman" w:cs="Times New Roman"/>
                <w:color w:val="000000" w:themeColor="text1"/>
                <w:sz w:val="24"/>
                <w:szCs w:val="24"/>
              </w:rPr>
              <w:t>Dočio</w:t>
            </w:r>
            <w:proofErr w:type="spellEnd"/>
            <w:r w:rsidRPr="000C1451">
              <w:rPr>
                <w:rFonts w:ascii="Times New Roman" w:hAnsi="Times New Roman" w:cs="Times New Roman"/>
                <w:color w:val="000000" w:themeColor="text1"/>
                <w:sz w:val="24"/>
                <w:szCs w:val="24"/>
              </w:rPr>
              <w:t xml:space="preserve"> umaru šoko.</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Štai </w:t>
            </w:r>
            <w:proofErr w:type="spellStart"/>
            <w:r w:rsidRPr="000C1451">
              <w:rPr>
                <w:rFonts w:ascii="Times New Roman" w:hAnsi="Times New Roman" w:cs="Times New Roman"/>
                <w:color w:val="000000" w:themeColor="text1"/>
                <w:sz w:val="24"/>
                <w:szCs w:val="24"/>
              </w:rPr>
              <w:t>tuojaus</w:t>
            </w:r>
            <w:proofErr w:type="spellEnd"/>
            <w:r w:rsidRPr="000C1451">
              <w:rPr>
                <w:rFonts w:ascii="Times New Roman" w:hAnsi="Times New Roman" w:cs="Times New Roman"/>
                <w:color w:val="000000" w:themeColor="text1"/>
                <w:sz w:val="24"/>
                <w:szCs w:val="24"/>
              </w:rPr>
              <w:t xml:space="preserve"> visi, kaip </w:t>
            </w:r>
            <w:proofErr w:type="spellStart"/>
            <w:r w:rsidRPr="000C1451">
              <w:rPr>
                <w:rFonts w:ascii="Times New Roman" w:hAnsi="Times New Roman" w:cs="Times New Roman"/>
                <w:color w:val="000000" w:themeColor="text1"/>
                <w:sz w:val="24"/>
                <w:szCs w:val="24"/>
              </w:rPr>
              <w:t>kudlas</w:t>
            </w:r>
            <w:proofErr w:type="spellEnd"/>
            <w:r w:rsidRPr="000C1451">
              <w:rPr>
                <w:rFonts w:ascii="Times New Roman" w:hAnsi="Times New Roman" w:cs="Times New Roman"/>
                <w:color w:val="000000" w:themeColor="text1"/>
                <w:sz w:val="24"/>
                <w:szCs w:val="24"/>
              </w:rPr>
              <w:t xml:space="preserve"> koks susivėlęs,</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proofErr w:type="spellStart"/>
            <w:r w:rsidRPr="000C1451">
              <w:rPr>
                <w:rFonts w:ascii="Times New Roman" w:hAnsi="Times New Roman" w:cs="Times New Roman"/>
                <w:color w:val="000000" w:themeColor="text1"/>
                <w:sz w:val="24"/>
                <w:szCs w:val="24"/>
              </w:rPr>
              <w:t>Raičiojos</w:t>
            </w:r>
            <w:proofErr w:type="spellEnd"/>
            <w:r w:rsidRPr="000C1451">
              <w:rPr>
                <w:rFonts w:ascii="Times New Roman" w:hAnsi="Times New Roman" w:cs="Times New Roman"/>
                <w:color w:val="000000" w:themeColor="text1"/>
                <w:sz w:val="24"/>
                <w:szCs w:val="24"/>
              </w:rPr>
              <w:t xml:space="preserve"> ant aslos ir </w:t>
            </w:r>
            <w:proofErr w:type="spellStart"/>
            <w:r w:rsidRPr="000C1451">
              <w:rPr>
                <w:rFonts w:ascii="Times New Roman" w:hAnsi="Times New Roman" w:cs="Times New Roman"/>
                <w:color w:val="000000" w:themeColor="text1"/>
                <w:sz w:val="24"/>
                <w:szCs w:val="24"/>
              </w:rPr>
              <w:t>taipo</w:t>
            </w:r>
            <w:proofErr w:type="spellEnd"/>
            <w:r w:rsidRPr="000C1451">
              <w:rPr>
                <w:rFonts w:ascii="Times New Roman" w:hAnsi="Times New Roman" w:cs="Times New Roman"/>
                <w:color w:val="000000" w:themeColor="text1"/>
                <w:sz w:val="24"/>
                <w:szCs w:val="24"/>
              </w:rPr>
              <w:t xml:space="preserve"> </w:t>
            </w:r>
            <w:proofErr w:type="spellStart"/>
            <w:r w:rsidRPr="000C1451">
              <w:rPr>
                <w:rFonts w:ascii="Times New Roman" w:hAnsi="Times New Roman" w:cs="Times New Roman"/>
                <w:color w:val="000000" w:themeColor="text1"/>
                <w:sz w:val="24"/>
                <w:szCs w:val="24"/>
              </w:rPr>
              <w:t>mėsinėjos</w:t>
            </w:r>
            <w:proofErr w:type="spellEnd"/>
            <w:r w:rsidRPr="000C1451">
              <w:rPr>
                <w:rFonts w:ascii="Times New Roman" w:hAnsi="Times New Roman" w:cs="Times New Roman"/>
                <w:color w:val="000000" w:themeColor="text1"/>
                <w:sz w:val="24"/>
                <w:szCs w:val="24"/>
              </w:rPr>
              <w:t xml:space="preserve">,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Kad </w:t>
            </w:r>
            <w:proofErr w:type="spellStart"/>
            <w:r w:rsidRPr="000C1451">
              <w:rPr>
                <w:rFonts w:ascii="Times New Roman" w:hAnsi="Times New Roman" w:cs="Times New Roman"/>
                <w:color w:val="000000" w:themeColor="text1"/>
                <w:sz w:val="24"/>
                <w:szCs w:val="24"/>
              </w:rPr>
              <w:t>viens</w:t>
            </w:r>
            <w:proofErr w:type="spellEnd"/>
            <w:r w:rsidRPr="000C1451">
              <w:rPr>
                <w:rFonts w:ascii="Times New Roman" w:hAnsi="Times New Roman" w:cs="Times New Roman"/>
                <w:color w:val="000000" w:themeColor="text1"/>
                <w:sz w:val="24"/>
                <w:szCs w:val="24"/>
              </w:rPr>
              <w:t xml:space="preserve"> nosies, </w:t>
            </w:r>
            <w:proofErr w:type="spellStart"/>
            <w:r w:rsidRPr="000C1451">
              <w:rPr>
                <w:rFonts w:ascii="Times New Roman" w:hAnsi="Times New Roman" w:cs="Times New Roman"/>
                <w:color w:val="000000" w:themeColor="text1"/>
                <w:sz w:val="24"/>
                <w:szCs w:val="24"/>
              </w:rPr>
              <w:t>kits</w:t>
            </w:r>
            <w:proofErr w:type="spellEnd"/>
            <w:r w:rsidRPr="000C1451">
              <w:rPr>
                <w:rFonts w:ascii="Times New Roman" w:hAnsi="Times New Roman" w:cs="Times New Roman"/>
                <w:color w:val="000000" w:themeColor="text1"/>
                <w:sz w:val="24"/>
                <w:szCs w:val="24"/>
              </w:rPr>
              <w:t xml:space="preserve"> </w:t>
            </w:r>
            <w:proofErr w:type="spellStart"/>
            <w:r w:rsidRPr="000C1451">
              <w:rPr>
                <w:rFonts w:ascii="Times New Roman" w:hAnsi="Times New Roman" w:cs="Times New Roman"/>
                <w:color w:val="000000" w:themeColor="text1"/>
                <w:sz w:val="24"/>
                <w:szCs w:val="24"/>
              </w:rPr>
              <w:t>ausių</w:t>
            </w:r>
            <w:proofErr w:type="spellEnd"/>
            <w:r w:rsidRPr="000C1451">
              <w:rPr>
                <w:rFonts w:ascii="Times New Roman" w:hAnsi="Times New Roman" w:cs="Times New Roman"/>
                <w:color w:val="000000" w:themeColor="text1"/>
                <w:sz w:val="24"/>
                <w:szCs w:val="24"/>
              </w:rPr>
              <w:t xml:space="preserve"> girdėt nepalaikė.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Ypačiai Domį taip </w:t>
            </w:r>
            <w:proofErr w:type="spellStart"/>
            <w:r w:rsidRPr="000C1451">
              <w:rPr>
                <w:rFonts w:ascii="Times New Roman" w:hAnsi="Times New Roman" w:cs="Times New Roman"/>
                <w:color w:val="000000" w:themeColor="text1"/>
                <w:sz w:val="24"/>
                <w:szCs w:val="24"/>
              </w:rPr>
              <w:t>nesvietiškai</w:t>
            </w:r>
            <w:proofErr w:type="spellEnd"/>
            <w:r w:rsidRPr="000C1451">
              <w:rPr>
                <w:rFonts w:ascii="Times New Roman" w:hAnsi="Times New Roman" w:cs="Times New Roman"/>
                <w:color w:val="000000" w:themeColor="text1"/>
                <w:sz w:val="24"/>
                <w:szCs w:val="24"/>
              </w:rPr>
              <w:t xml:space="preserve"> pagadino,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Kad jį jo vaikai </w:t>
            </w:r>
            <w:proofErr w:type="spellStart"/>
            <w:r w:rsidRPr="000C1451">
              <w:rPr>
                <w:rFonts w:ascii="Times New Roman" w:hAnsi="Times New Roman" w:cs="Times New Roman"/>
                <w:color w:val="000000" w:themeColor="text1"/>
                <w:sz w:val="24"/>
                <w:szCs w:val="24"/>
              </w:rPr>
              <w:t>lovyj</w:t>
            </w:r>
            <w:proofErr w:type="spellEnd"/>
            <w:r w:rsidRPr="000C1451">
              <w:rPr>
                <w:rFonts w:ascii="Times New Roman" w:hAnsi="Times New Roman" w:cs="Times New Roman"/>
                <w:color w:val="000000" w:themeColor="text1"/>
                <w:sz w:val="24"/>
                <w:szCs w:val="24"/>
              </w:rPr>
              <w:t xml:space="preserve"> vos parnešė gyvą.</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w:t>
            </w:r>
            <w:proofErr w:type="spellStart"/>
            <w:r w:rsidRPr="000C1451">
              <w:rPr>
                <w:rFonts w:ascii="Times New Roman" w:hAnsi="Times New Roman" w:cs="Times New Roman"/>
                <w:color w:val="000000" w:themeColor="text1"/>
                <w:sz w:val="24"/>
                <w:szCs w:val="24"/>
              </w:rPr>
              <w:t>Pimė</w:t>
            </w:r>
            <w:proofErr w:type="spellEnd"/>
            <w:r w:rsidRPr="000C1451">
              <w:rPr>
                <w:rFonts w:ascii="Times New Roman" w:hAnsi="Times New Roman" w:cs="Times New Roman"/>
                <w:color w:val="000000" w:themeColor="text1"/>
                <w:sz w:val="24"/>
                <w:szCs w:val="24"/>
              </w:rPr>
              <w:t xml:space="preserve">, jo pati, dėl to </w:t>
            </w:r>
            <w:proofErr w:type="spellStart"/>
            <w:r w:rsidRPr="000C1451">
              <w:rPr>
                <w:rFonts w:ascii="Times New Roman" w:hAnsi="Times New Roman" w:cs="Times New Roman"/>
                <w:color w:val="000000" w:themeColor="text1"/>
                <w:sz w:val="24"/>
                <w:szCs w:val="24"/>
              </w:rPr>
              <w:t>didei</w:t>
            </w:r>
            <w:proofErr w:type="spellEnd"/>
            <w:r w:rsidRPr="000C1451">
              <w:rPr>
                <w:rFonts w:ascii="Times New Roman" w:hAnsi="Times New Roman" w:cs="Times New Roman"/>
                <w:color w:val="000000" w:themeColor="text1"/>
                <w:sz w:val="24"/>
                <w:szCs w:val="24"/>
              </w:rPr>
              <w:t xml:space="preserve"> nusigandus,</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Pusgyvį vyrutį vis globodama verkė </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Ir jo </w:t>
            </w:r>
            <w:proofErr w:type="spellStart"/>
            <w:r w:rsidRPr="000C1451">
              <w:rPr>
                <w:rFonts w:ascii="Times New Roman" w:hAnsi="Times New Roman" w:cs="Times New Roman"/>
                <w:color w:val="000000" w:themeColor="text1"/>
                <w:sz w:val="24"/>
                <w:szCs w:val="24"/>
              </w:rPr>
              <w:t>kiaušę</w:t>
            </w:r>
            <w:proofErr w:type="spellEnd"/>
            <w:r w:rsidRPr="000C1451">
              <w:rPr>
                <w:rFonts w:ascii="Times New Roman" w:hAnsi="Times New Roman" w:cs="Times New Roman"/>
                <w:color w:val="000000" w:themeColor="text1"/>
                <w:sz w:val="24"/>
                <w:szCs w:val="24"/>
              </w:rPr>
              <w:t xml:space="preserve"> permuštą mazgodama šluostė. &lt;...&gt;</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Štai </w:t>
            </w:r>
            <w:proofErr w:type="spellStart"/>
            <w:r w:rsidRPr="000C1451">
              <w:rPr>
                <w:rFonts w:ascii="Times New Roman" w:hAnsi="Times New Roman" w:cs="Times New Roman"/>
                <w:color w:val="000000" w:themeColor="text1"/>
                <w:sz w:val="24"/>
                <w:szCs w:val="24"/>
              </w:rPr>
              <w:t>Dočys</w:t>
            </w:r>
            <w:proofErr w:type="spellEnd"/>
            <w:r w:rsidRPr="000C1451">
              <w:rPr>
                <w:rFonts w:ascii="Times New Roman" w:hAnsi="Times New Roman" w:cs="Times New Roman"/>
                <w:color w:val="000000" w:themeColor="text1"/>
                <w:sz w:val="24"/>
                <w:szCs w:val="24"/>
              </w:rPr>
              <w:t xml:space="preserve"> </w:t>
            </w:r>
            <w:proofErr w:type="spellStart"/>
            <w:r w:rsidRPr="000C1451">
              <w:rPr>
                <w:rFonts w:ascii="Times New Roman" w:hAnsi="Times New Roman" w:cs="Times New Roman"/>
                <w:color w:val="000000" w:themeColor="text1"/>
                <w:sz w:val="24"/>
                <w:szCs w:val="24"/>
              </w:rPr>
              <w:t>tuojaus</w:t>
            </w:r>
            <w:proofErr w:type="spellEnd"/>
            <w:r w:rsidRPr="000C1451">
              <w:rPr>
                <w:rFonts w:ascii="Times New Roman" w:hAnsi="Times New Roman" w:cs="Times New Roman"/>
                <w:color w:val="000000" w:themeColor="text1"/>
                <w:sz w:val="24"/>
                <w:szCs w:val="24"/>
              </w:rPr>
              <w:t>, tepalų smarkumą suuodęs</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Ir žyniavimo bobiško baisumą pajutęs,</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Su sykiu nei koks </w:t>
            </w:r>
            <w:proofErr w:type="spellStart"/>
            <w:r w:rsidRPr="000C1451">
              <w:rPr>
                <w:rFonts w:ascii="Times New Roman" w:hAnsi="Times New Roman" w:cs="Times New Roman"/>
                <w:color w:val="000000" w:themeColor="text1"/>
                <w:sz w:val="24"/>
                <w:szCs w:val="24"/>
              </w:rPr>
              <w:t>perkūns</w:t>
            </w:r>
            <w:proofErr w:type="spellEnd"/>
            <w:r w:rsidRPr="000C1451">
              <w:rPr>
                <w:rFonts w:ascii="Times New Roman" w:hAnsi="Times New Roman" w:cs="Times New Roman"/>
                <w:color w:val="000000" w:themeColor="text1"/>
                <w:sz w:val="24"/>
                <w:szCs w:val="24"/>
              </w:rPr>
              <w:t xml:space="preserve"> iš patalo šoko</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Ir, iš papykio nusitvėręs didelį strampą,</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Bobas su visokiais bobiškais </w:t>
            </w:r>
            <w:proofErr w:type="spellStart"/>
            <w:r w:rsidRPr="000C1451">
              <w:rPr>
                <w:rFonts w:ascii="Times New Roman" w:hAnsi="Times New Roman" w:cs="Times New Roman"/>
                <w:color w:val="000000" w:themeColor="text1"/>
                <w:sz w:val="24"/>
                <w:szCs w:val="24"/>
              </w:rPr>
              <w:t>tepalėliais</w:t>
            </w:r>
            <w:proofErr w:type="spellEnd"/>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Iš </w:t>
            </w:r>
            <w:proofErr w:type="spellStart"/>
            <w:r w:rsidRPr="000C1451">
              <w:rPr>
                <w:rFonts w:ascii="Times New Roman" w:hAnsi="Times New Roman" w:cs="Times New Roman"/>
                <w:color w:val="000000" w:themeColor="text1"/>
                <w:sz w:val="24"/>
                <w:szCs w:val="24"/>
              </w:rPr>
              <w:t>stubos</w:t>
            </w:r>
            <w:proofErr w:type="spellEnd"/>
            <w:r w:rsidRPr="000C1451">
              <w:rPr>
                <w:rFonts w:ascii="Times New Roman" w:hAnsi="Times New Roman" w:cs="Times New Roman"/>
                <w:color w:val="000000" w:themeColor="text1"/>
                <w:sz w:val="24"/>
                <w:szCs w:val="24"/>
              </w:rPr>
              <w:t xml:space="preserve"> prismirdintos tuo išmušė laukan.</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O paskui </w:t>
            </w:r>
            <w:proofErr w:type="spellStart"/>
            <w:r w:rsidRPr="000C1451">
              <w:rPr>
                <w:rFonts w:ascii="Times New Roman" w:hAnsi="Times New Roman" w:cs="Times New Roman"/>
                <w:color w:val="000000" w:themeColor="text1"/>
                <w:sz w:val="24"/>
                <w:szCs w:val="24"/>
              </w:rPr>
              <w:t>stubos</w:t>
            </w:r>
            <w:proofErr w:type="spellEnd"/>
            <w:r w:rsidRPr="000C1451">
              <w:rPr>
                <w:rFonts w:ascii="Times New Roman" w:hAnsi="Times New Roman" w:cs="Times New Roman"/>
                <w:color w:val="000000" w:themeColor="text1"/>
                <w:sz w:val="24"/>
                <w:szCs w:val="24"/>
              </w:rPr>
              <w:t xml:space="preserve"> rykų daugumą sudaužęs</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Ir čerpes su </w:t>
            </w:r>
            <w:proofErr w:type="spellStart"/>
            <w:r w:rsidRPr="000C1451">
              <w:rPr>
                <w:rFonts w:ascii="Times New Roman" w:hAnsi="Times New Roman" w:cs="Times New Roman"/>
                <w:color w:val="000000" w:themeColor="text1"/>
                <w:sz w:val="24"/>
                <w:szCs w:val="24"/>
              </w:rPr>
              <w:t>liekarstvoms</w:t>
            </w:r>
            <w:proofErr w:type="spellEnd"/>
            <w:r w:rsidRPr="000C1451">
              <w:rPr>
                <w:rFonts w:ascii="Times New Roman" w:hAnsi="Times New Roman" w:cs="Times New Roman"/>
                <w:color w:val="000000" w:themeColor="text1"/>
                <w:sz w:val="24"/>
                <w:szCs w:val="24"/>
              </w:rPr>
              <w:t xml:space="preserve"> pro duris išmėtęs,</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r w:rsidRPr="000C1451">
              <w:rPr>
                <w:rFonts w:ascii="Times New Roman" w:hAnsi="Times New Roman" w:cs="Times New Roman"/>
                <w:color w:val="000000" w:themeColor="text1"/>
                <w:sz w:val="24"/>
                <w:szCs w:val="24"/>
              </w:rPr>
              <w:t xml:space="preserve">Tuo vaikus, kurie jo </w:t>
            </w:r>
            <w:proofErr w:type="spellStart"/>
            <w:r w:rsidRPr="000C1451">
              <w:rPr>
                <w:rFonts w:ascii="Times New Roman" w:hAnsi="Times New Roman" w:cs="Times New Roman"/>
                <w:color w:val="000000" w:themeColor="text1"/>
                <w:sz w:val="24"/>
                <w:szCs w:val="24"/>
              </w:rPr>
              <w:t>stervą</w:t>
            </w:r>
            <w:proofErr w:type="spellEnd"/>
            <w:r w:rsidRPr="000C1451">
              <w:rPr>
                <w:rFonts w:ascii="Times New Roman" w:hAnsi="Times New Roman" w:cs="Times New Roman"/>
                <w:color w:val="000000" w:themeColor="text1"/>
                <w:sz w:val="24"/>
                <w:szCs w:val="24"/>
              </w:rPr>
              <w:t xml:space="preserve"> buvo suvalę,</w:t>
            </w:r>
          </w:p>
          <w:p w:rsidR="00A43347" w:rsidRPr="000C1451" w:rsidRDefault="00A43347" w:rsidP="00FF089A">
            <w:pPr>
              <w:pStyle w:val="HTMLiankstoformatuotas"/>
              <w:shd w:val="clear" w:color="auto" w:fill="FFFFFF"/>
              <w:rPr>
                <w:rFonts w:ascii="Times New Roman" w:hAnsi="Times New Roman" w:cs="Times New Roman"/>
                <w:color w:val="000000" w:themeColor="text1"/>
                <w:sz w:val="24"/>
                <w:szCs w:val="24"/>
              </w:rPr>
            </w:pPr>
            <w:proofErr w:type="spellStart"/>
            <w:r w:rsidRPr="000C1451">
              <w:rPr>
                <w:rFonts w:ascii="Times New Roman" w:hAnsi="Times New Roman" w:cs="Times New Roman"/>
                <w:color w:val="000000" w:themeColor="text1"/>
                <w:sz w:val="24"/>
                <w:szCs w:val="24"/>
              </w:rPr>
              <w:t>Dūkdams</w:t>
            </w:r>
            <w:proofErr w:type="spellEnd"/>
            <w:r w:rsidRPr="000C1451">
              <w:rPr>
                <w:rFonts w:ascii="Times New Roman" w:hAnsi="Times New Roman" w:cs="Times New Roman"/>
                <w:color w:val="000000" w:themeColor="text1"/>
                <w:sz w:val="24"/>
                <w:szCs w:val="24"/>
              </w:rPr>
              <w:t xml:space="preserve"> vis ir </w:t>
            </w:r>
            <w:proofErr w:type="spellStart"/>
            <w:r w:rsidRPr="000C1451">
              <w:rPr>
                <w:rFonts w:ascii="Times New Roman" w:hAnsi="Times New Roman" w:cs="Times New Roman"/>
                <w:color w:val="000000" w:themeColor="text1"/>
                <w:sz w:val="24"/>
                <w:szCs w:val="24"/>
              </w:rPr>
              <w:t>rėkaudams</w:t>
            </w:r>
            <w:proofErr w:type="spellEnd"/>
            <w:r w:rsidRPr="000C1451">
              <w:rPr>
                <w:rFonts w:ascii="Times New Roman" w:hAnsi="Times New Roman" w:cs="Times New Roman"/>
                <w:color w:val="000000" w:themeColor="text1"/>
                <w:sz w:val="24"/>
                <w:szCs w:val="24"/>
              </w:rPr>
              <w:t xml:space="preserve"> kone numušė smirdas.</w:t>
            </w:r>
          </w:p>
          <w:p w:rsidR="00A43347" w:rsidRPr="000C1451" w:rsidRDefault="00A43347" w:rsidP="00FF089A">
            <w:pPr>
              <w:spacing w:after="120"/>
              <w:jc w:val="right"/>
              <w:rPr>
                <w:b/>
                <w:bCs/>
                <w:color w:val="FF0000"/>
                <w:u w:val="single"/>
                <w:lang w:val="lt-LT"/>
              </w:rPr>
            </w:pPr>
            <w:r w:rsidRPr="000C1451">
              <w:rPr>
                <w:rFonts w:ascii="Times New Roman" w:hAnsi="Times New Roman" w:cs="Times New Roman"/>
                <w:b/>
                <w:i/>
                <w:color w:val="000000" w:themeColor="text1"/>
                <w:lang w:val="lt-LT"/>
              </w:rPr>
              <w:t>(Pasakotojas, „Rudens gėrybės”)</w:t>
            </w:r>
          </w:p>
        </w:tc>
      </w:tr>
      <w:bookmarkEnd w:id="0"/>
    </w:tbl>
    <w:p w:rsidR="00A43347" w:rsidRPr="000C1451" w:rsidRDefault="00A43347" w:rsidP="00A43347">
      <w:pPr>
        <w:spacing w:after="120"/>
        <w:jc w:val="both"/>
        <w:rPr>
          <w:b/>
          <w:bCs/>
          <w:color w:val="FF0000"/>
          <w:sz w:val="2"/>
          <w:szCs w:val="2"/>
          <w:u w:val="single"/>
          <w:lang w:val="lt-LT"/>
        </w:rPr>
        <w:sectPr w:rsidR="00A43347" w:rsidRPr="000C1451" w:rsidSect="00A8637B">
          <w:footerReference w:type="default" r:id="rId10"/>
          <w:pgSz w:w="12240" w:h="15840"/>
          <w:pgMar w:top="720" w:right="720" w:bottom="720" w:left="720" w:header="720" w:footer="720" w:gutter="0"/>
          <w:cols w:space="720"/>
          <w:docGrid w:linePitch="360"/>
        </w:sectPr>
      </w:pPr>
    </w:p>
    <w:p w:rsidR="00A43347" w:rsidRPr="000C1451" w:rsidRDefault="00A43347" w:rsidP="00A43347">
      <w:pPr>
        <w:spacing w:after="120"/>
        <w:jc w:val="both"/>
        <w:rPr>
          <w:b/>
          <w:bCs/>
          <w:color w:val="FF0000"/>
          <w:sz w:val="6"/>
          <w:szCs w:val="6"/>
          <w:u w:val="single"/>
          <w:lang w:val="lt-LT"/>
        </w:rPr>
      </w:pPr>
    </w:p>
    <w:tbl>
      <w:tblPr>
        <w:tblStyle w:val="Lentelstinklelis"/>
        <w:tblW w:w="0" w:type="auto"/>
        <w:tblInd w:w="108" w:type="dxa"/>
        <w:tblLook w:val="04A0" w:firstRow="1" w:lastRow="0" w:firstColumn="1" w:lastColumn="0" w:noHBand="0" w:noVBand="1"/>
      </w:tblPr>
      <w:tblGrid>
        <w:gridCol w:w="950"/>
        <w:gridCol w:w="3655"/>
        <w:gridCol w:w="9677"/>
      </w:tblGrid>
      <w:tr w:rsidR="00A43347" w:rsidRPr="00A94E1A" w:rsidTr="00FF089A">
        <w:tc>
          <w:tcPr>
            <w:tcW w:w="851" w:type="dxa"/>
            <w:shd w:val="clear" w:color="auto" w:fill="FFE599" w:themeFill="accent4" w:themeFillTint="66"/>
          </w:tcPr>
          <w:p w:rsidR="00A43347" w:rsidRPr="000C1451" w:rsidRDefault="00A43347" w:rsidP="00FF089A">
            <w:pPr>
              <w:pStyle w:val="Sraopastraipa"/>
              <w:spacing w:after="120"/>
              <w:ind w:left="0"/>
              <w:jc w:val="center"/>
              <w:rPr>
                <w:rFonts w:ascii="Times New Roman" w:hAnsi="Times New Roman" w:cs="Times New Roman"/>
                <w:b/>
                <w:bCs/>
                <w:color w:val="000000" w:themeColor="text1"/>
                <w:sz w:val="24"/>
                <w:szCs w:val="24"/>
                <w:lang w:val="lt-LT"/>
              </w:rPr>
            </w:pPr>
            <w:r w:rsidRPr="000C1451">
              <w:rPr>
                <w:rFonts w:ascii="Times New Roman" w:hAnsi="Times New Roman" w:cs="Times New Roman"/>
                <w:b/>
                <w:bCs/>
                <w:color w:val="000000" w:themeColor="text1"/>
                <w:sz w:val="24"/>
                <w:szCs w:val="24"/>
                <w:lang w:val="lt-LT"/>
              </w:rPr>
              <w:t>Citatos</w:t>
            </w:r>
          </w:p>
          <w:p w:rsidR="00A43347" w:rsidRPr="000C1451" w:rsidRDefault="00A43347" w:rsidP="00FF089A">
            <w:pPr>
              <w:pStyle w:val="Sraopastraipa"/>
              <w:spacing w:after="120"/>
              <w:ind w:left="0"/>
              <w:jc w:val="center"/>
              <w:rPr>
                <w:rFonts w:ascii="Times New Roman" w:hAnsi="Times New Roman" w:cs="Times New Roman"/>
                <w:b/>
                <w:bCs/>
                <w:color w:val="000000" w:themeColor="text1"/>
                <w:sz w:val="24"/>
                <w:szCs w:val="24"/>
                <w:lang w:val="lt-LT"/>
              </w:rPr>
            </w:pPr>
            <w:r w:rsidRPr="000C1451">
              <w:rPr>
                <w:rFonts w:ascii="Times New Roman" w:hAnsi="Times New Roman" w:cs="Times New Roman"/>
                <w:b/>
                <w:bCs/>
                <w:color w:val="000000" w:themeColor="text1"/>
                <w:sz w:val="24"/>
                <w:szCs w:val="24"/>
                <w:lang w:val="lt-LT"/>
              </w:rPr>
              <w:t>Nr.</w:t>
            </w:r>
          </w:p>
        </w:tc>
        <w:tc>
          <w:tcPr>
            <w:tcW w:w="3685" w:type="dxa"/>
            <w:shd w:val="clear" w:color="auto" w:fill="FFE599" w:themeFill="accent4" w:themeFillTint="66"/>
          </w:tcPr>
          <w:p w:rsidR="00A43347" w:rsidRPr="000C1451" w:rsidRDefault="00A43347" w:rsidP="00FF089A">
            <w:pPr>
              <w:pStyle w:val="Sraopastraipa"/>
              <w:spacing w:after="120"/>
              <w:ind w:left="0"/>
              <w:jc w:val="center"/>
              <w:rPr>
                <w:rFonts w:ascii="Times New Roman" w:hAnsi="Times New Roman" w:cs="Times New Roman"/>
                <w:b/>
                <w:bCs/>
                <w:color w:val="000000" w:themeColor="text1"/>
                <w:sz w:val="24"/>
                <w:szCs w:val="24"/>
                <w:lang w:val="lt-LT"/>
              </w:rPr>
            </w:pPr>
            <w:r w:rsidRPr="000C1451">
              <w:rPr>
                <w:rFonts w:ascii="Times New Roman" w:hAnsi="Times New Roman" w:cs="Times New Roman"/>
                <w:b/>
                <w:bCs/>
                <w:color w:val="000000" w:themeColor="text1"/>
                <w:sz w:val="24"/>
                <w:szCs w:val="24"/>
                <w:lang w:val="lt-LT"/>
              </w:rPr>
              <w:t>Didaktinė intencija</w:t>
            </w:r>
          </w:p>
        </w:tc>
        <w:tc>
          <w:tcPr>
            <w:tcW w:w="9781" w:type="dxa"/>
            <w:shd w:val="clear" w:color="auto" w:fill="FFE599" w:themeFill="accent4" w:themeFillTint="66"/>
          </w:tcPr>
          <w:p w:rsidR="00A43347" w:rsidRPr="000C1451" w:rsidRDefault="00A43347" w:rsidP="00FF089A">
            <w:pPr>
              <w:pStyle w:val="Sraopastraipa"/>
              <w:spacing w:after="120"/>
              <w:ind w:left="0"/>
              <w:jc w:val="center"/>
              <w:rPr>
                <w:rFonts w:ascii="Times New Roman" w:hAnsi="Times New Roman" w:cs="Times New Roman"/>
                <w:b/>
                <w:bCs/>
                <w:color w:val="000000" w:themeColor="text1"/>
                <w:sz w:val="24"/>
                <w:szCs w:val="24"/>
                <w:lang w:val="lt-LT"/>
              </w:rPr>
            </w:pPr>
            <w:r w:rsidRPr="000C1451">
              <w:rPr>
                <w:rFonts w:ascii="Times New Roman" w:hAnsi="Times New Roman" w:cs="Times New Roman"/>
                <w:b/>
                <w:bCs/>
                <w:color w:val="000000" w:themeColor="text1"/>
                <w:sz w:val="24"/>
                <w:szCs w:val="24"/>
                <w:lang w:val="lt-LT"/>
              </w:rPr>
              <w:t>Išrašykite iš ištraukų nurodytas raiškos priemonės</w:t>
            </w:r>
          </w:p>
        </w:tc>
      </w:tr>
      <w:tr w:rsidR="00A43347" w:rsidRPr="00A94E1A" w:rsidTr="00FF089A">
        <w:tc>
          <w:tcPr>
            <w:tcW w:w="851" w:type="dxa"/>
          </w:tcPr>
          <w:p w:rsidR="00A43347" w:rsidRPr="00A62817" w:rsidRDefault="00A43347" w:rsidP="00FF089A">
            <w:pPr>
              <w:spacing w:after="120"/>
              <w:rPr>
                <w:rFonts w:ascii="Times New Roman" w:hAnsi="Times New Roman" w:cs="Times New Roman"/>
                <w:bCs/>
                <w:color w:val="000000" w:themeColor="text1"/>
                <w:sz w:val="20"/>
                <w:szCs w:val="20"/>
              </w:rPr>
            </w:pPr>
          </w:p>
        </w:tc>
        <w:tc>
          <w:tcPr>
            <w:tcW w:w="3685" w:type="dxa"/>
          </w:tcPr>
          <w:p w:rsidR="00A43347" w:rsidRPr="000C1451" w:rsidRDefault="00A43347" w:rsidP="00FF089A">
            <w:pPr>
              <w:spacing w:after="120"/>
              <w:jc w:val="both"/>
              <w:rPr>
                <w:rFonts w:ascii="Times New Roman" w:hAnsi="Times New Roman" w:cs="Times New Roman"/>
                <w:bCs/>
                <w:color w:val="000000" w:themeColor="text1"/>
                <w:sz w:val="23"/>
                <w:szCs w:val="23"/>
                <w:lang w:val="lt-LT"/>
              </w:rPr>
            </w:pPr>
            <w:r w:rsidRPr="000C1451">
              <w:rPr>
                <w:rFonts w:ascii="Times New Roman" w:hAnsi="Times New Roman" w:cs="Times New Roman"/>
                <w:bCs/>
                <w:color w:val="000000" w:themeColor="text1"/>
                <w:sz w:val="23"/>
                <w:szCs w:val="23"/>
                <w:lang w:val="lt-LT"/>
              </w:rPr>
              <w:t xml:space="preserve">Aiškinama sėjos, daržininkystės svarba: nemokantis ūkininkauti žmogus pasmerkia save ir savo šeimą badui. </w:t>
            </w:r>
          </w:p>
        </w:tc>
        <w:tc>
          <w:tcPr>
            <w:tcW w:w="9781" w:type="dxa"/>
          </w:tcPr>
          <w:p w:rsidR="00A43347" w:rsidRPr="000C1451" w:rsidRDefault="00A43347" w:rsidP="00FF089A">
            <w:pPr>
              <w:pStyle w:val="Sraopastraipa"/>
              <w:spacing w:after="120"/>
              <w:ind w:left="0"/>
              <w:jc w:val="both"/>
              <w:rPr>
                <w:rFonts w:ascii="Times New Roman" w:hAnsi="Times New Roman" w:cs="Times New Roman"/>
                <w:bCs/>
                <w:color w:val="000000" w:themeColor="text1"/>
                <w:sz w:val="23"/>
                <w:szCs w:val="23"/>
                <w:lang w:val="lt-LT"/>
              </w:rPr>
            </w:pPr>
            <w:r w:rsidRPr="000C1451">
              <w:rPr>
                <w:rFonts w:ascii="Times New Roman" w:hAnsi="Times New Roman" w:cs="Times New Roman"/>
                <w:bCs/>
                <w:color w:val="000000" w:themeColor="text1"/>
                <w:sz w:val="23"/>
                <w:szCs w:val="23"/>
                <w:lang w:val="lt-LT"/>
              </w:rPr>
              <w:t xml:space="preserve">Būro portretas, į kurį kreipiamas kuriamas neigiamą reikšmę turinčiais epitetais </w:t>
            </w:r>
            <w:r>
              <w:rPr>
                <w:rFonts w:ascii="Times New Roman" w:hAnsi="Times New Roman" w:cs="Times New Roman"/>
                <w:bCs/>
                <w:color w:val="000000" w:themeColor="text1"/>
                <w:sz w:val="23"/>
                <w:szCs w:val="23"/>
                <w:lang w:val="lt-LT"/>
              </w:rPr>
              <w:t>(...........</w:t>
            </w:r>
            <w:r w:rsidRPr="000C1451">
              <w:rPr>
                <w:rFonts w:ascii="Times New Roman" w:hAnsi="Times New Roman" w:cs="Times New Roman"/>
                <w:bCs/>
                <w:color w:val="000000" w:themeColor="text1"/>
                <w:sz w:val="23"/>
                <w:szCs w:val="23"/>
                <w:lang w:val="lt-LT"/>
              </w:rPr>
              <w:t>..........) bei paniekinančiu kreipiniu</w:t>
            </w:r>
            <w:r>
              <w:rPr>
                <w:rFonts w:ascii="Times New Roman" w:hAnsi="Times New Roman" w:cs="Times New Roman"/>
                <w:bCs/>
                <w:color w:val="000000" w:themeColor="text1"/>
                <w:sz w:val="23"/>
                <w:szCs w:val="23"/>
                <w:lang w:val="lt-LT"/>
              </w:rPr>
              <w:t xml:space="preserve"> (.........</w:t>
            </w:r>
            <w:r w:rsidRPr="000C1451">
              <w:rPr>
                <w:rFonts w:ascii="Times New Roman" w:hAnsi="Times New Roman" w:cs="Times New Roman"/>
                <w:bCs/>
                <w:color w:val="000000" w:themeColor="text1"/>
                <w:sz w:val="23"/>
                <w:szCs w:val="23"/>
                <w:lang w:val="lt-LT"/>
              </w:rPr>
              <w:t xml:space="preserve">.....). Norima paveikti klausytojo savigarbą, įkvėpti norą iš jo išsivaduoti. Norint parodyti, kaip kruopščiai ir sunkiai reikia dirbti, kad gautum duonos, vartojama </w:t>
            </w:r>
            <w:proofErr w:type="spellStart"/>
            <w:r w:rsidRPr="000C1451">
              <w:rPr>
                <w:rFonts w:ascii="Times New Roman" w:hAnsi="Times New Roman" w:cs="Times New Roman"/>
                <w:bCs/>
                <w:color w:val="000000" w:themeColor="text1"/>
                <w:sz w:val="23"/>
                <w:szCs w:val="23"/>
                <w:lang w:val="lt-LT"/>
              </w:rPr>
              <w:t>deminutyvinė</w:t>
            </w:r>
            <w:proofErr w:type="spellEnd"/>
            <w:r w:rsidRPr="000C1451">
              <w:rPr>
                <w:rFonts w:ascii="Times New Roman" w:hAnsi="Times New Roman" w:cs="Times New Roman"/>
                <w:bCs/>
                <w:color w:val="000000" w:themeColor="text1"/>
                <w:sz w:val="23"/>
                <w:szCs w:val="23"/>
                <w:lang w:val="lt-LT"/>
              </w:rPr>
              <w:t xml:space="preserve"> forma </w:t>
            </w:r>
            <w:r>
              <w:rPr>
                <w:rFonts w:ascii="Times New Roman" w:hAnsi="Times New Roman" w:cs="Times New Roman"/>
                <w:bCs/>
                <w:color w:val="000000" w:themeColor="text1"/>
                <w:sz w:val="23"/>
                <w:szCs w:val="23"/>
                <w:lang w:val="lt-LT"/>
              </w:rPr>
              <w:t>(...............</w:t>
            </w:r>
            <w:r w:rsidRPr="000C1451">
              <w:rPr>
                <w:rFonts w:ascii="Times New Roman" w:hAnsi="Times New Roman" w:cs="Times New Roman"/>
                <w:bCs/>
                <w:color w:val="000000" w:themeColor="text1"/>
                <w:sz w:val="23"/>
                <w:szCs w:val="23"/>
                <w:lang w:val="lt-LT"/>
              </w:rPr>
              <w:t>....).</w:t>
            </w:r>
          </w:p>
        </w:tc>
      </w:tr>
      <w:tr w:rsidR="00A43347" w:rsidRPr="00A94E1A" w:rsidTr="00FF089A">
        <w:tc>
          <w:tcPr>
            <w:tcW w:w="851" w:type="dxa"/>
          </w:tcPr>
          <w:p w:rsidR="00A43347" w:rsidRPr="00A62817" w:rsidRDefault="00A43347" w:rsidP="00FF089A">
            <w:pPr>
              <w:pStyle w:val="Sraopastraipa"/>
              <w:spacing w:after="120"/>
              <w:ind w:left="0"/>
              <w:rPr>
                <w:rFonts w:ascii="Times New Roman" w:hAnsi="Times New Roman" w:cs="Times New Roman"/>
                <w:bCs/>
                <w:color w:val="000000" w:themeColor="text1"/>
                <w:sz w:val="20"/>
                <w:szCs w:val="20"/>
              </w:rPr>
            </w:pPr>
          </w:p>
        </w:tc>
        <w:tc>
          <w:tcPr>
            <w:tcW w:w="3685" w:type="dxa"/>
          </w:tcPr>
          <w:p w:rsidR="00A43347" w:rsidRPr="000C1451" w:rsidRDefault="00A43347" w:rsidP="00FF089A">
            <w:pPr>
              <w:spacing w:after="120"/>
              <w:jc w:val="both"/>
              <w:rPr>
                <w:rFonts w:ascii="Times New Roman" w:hAnsi="Times New Roman" w:cs="Times New Roman"/>
                <w:bCs/>
                <w:color w:val="000000" w:themeColor="text1"/>
                <w:sz w:val="23"/>
                <w:szCs w:val="23"/>
                <w:lang w:val="lt-LT"/>
              </w:rPr>
            </w:pPr>
            <w:r w:rsidRPr="000C1451">
              <w:rPr>
                <w:rFonts w:ascii="Times New Roman" w:hAnsi="Times New Roman" w:cs="Times New Roman"/>
                <w:bCs/>
                <w:color w:val="000000" w:themeColor="text1"/>
                <w:sz w:val="23"/>
                <w:szCs w:val="23"/>
                <w:lang w:val="lt-LT"/>
              </w:rPr>
              <w:t>Mokoma taupumo: gyvenant skurdžiomis sąlygomis bet koks saiko praradimas gali lemti dar didesnį skurdą.</w:t>
            </w:r>
          </w:p>
        </w:tc>
        <w:tc>
          <w:tcPr>
            <w:tcW w:w="9781" w:type="dxa"/>
          </w:tcPr>
          <w:p w:rsidR="00A43347" w:rsidRPr="000C1451" w:rsidRDefault="00A43347" w:rsidP="00FF089A">
            <w:pPr>
              <w:pStyle w:val="Sraopastraipa"/>
              <w:spacing w:after="120"/>
              <w:ind w:left="0"/>
              <w:jc w:val="both"/>
              <w:rPr>
                <w:rFonts w:ascii="Times New Roman" w:hAnsi="Times New Roman" w:cs="Times New Roman"/>
                <w:bCs/>
                <w:color w:val="000000" w:themeColor="text1"/>
                <w:sz w:val="23"/>
                <w:szCs w:val="23"/>
                <w:lang w:val="lt-LT"/>
              </w:rPr>
            </w:pPr>
            <w:r w:rsidRPr="000C1451">
              <w:rPr>
                <w:rFonts w:ascii="Times New Roman" w:hAnsi="Times New Roman" w:cs="Times New Roman"/>
                <w:bCs/>
                <w:color w:val="000000" w:themeColor="text1"/>
                <w:sz w:val="23"/>
                <w:szCs w:val="23"/>
                <w:lang w:val="lt-LT"/>
              </w:rPr>
              <w:t>Adresatas bandomas paveikti kuriant dialogišką atmosferą: ji sukuriama retoriniais klau</w:t>
            </w:r>
            <w:r>
              <w:rPr>
                <w:rFonts w:ascii="Times New Roman" w:hAnsi="Times New Roman" w:cs="Times New Roman"/>
                <w:bCs/>
                <w:color w:val="000000" w:themeColor="text1"/>
                <w:sz w:val="23"/>
                <w:szCs w:val="23"/>
                <w:lang w:val="lt-LT"/>
              </w:rPr>
              <w:t>simais (............</w:t>
            </w:r>
            <w:r w:rsidRPr="000C1451">
              <w:rPr>
                <w:rFonts w:ascii="Times New Roman" w:hAnsi="Times New Roman" w:cs="Times New Roman"/>
                <w:bCs/>
                <w:color w:val="000000" w:themeColor="text1"/>
                <w:sz w:val="23"/>
                <w:szCs w:val="23"/>
                <w:lang w:val="lt-LT"/>
              </w:rPr>
              <w:t xml:space="preserve">..). Klausiant ir susižavėjimą rodančiu trumpu retoriniu sušukimu (.....) atkreipiamas dėmesys, kad reikia būti tokiam, kaip </w:t>
            </w:r>
            <w:proofErr w:type="spellStart"/>
            <w:r w:rsidRPr="000C1451">
              <w:rPr>
                <w:rFonts w:ascii="Times New Roman" w:hAnsi="Times New Roman" w:cs="Times New Roman"/>
                <w:bCs/>
                <w:color w:val="000000" w:themeColor="text1"/>
                <w:sz w:val="23"/>
                <w:szCs w:val="23"/>
                <w:lang w:val="lt-LT"/>
              </w:rPr>
              <w:t>viežlybi</w:t>
            </w:r>
            <w:proofErr w:type="spellEnd"/>
            <w:r w:rsidRPr="000C1451">
              <w:rPr>
                <w:rFonts w:ascii="Times New Roman" w:hAnsi="Times New Roman" w:cs="Times New Roman"/>
                <w:bCs/>
                <w:color w:val="000000" w:themeColor="text1"/>
                <w:sz w:val="23"/>
                <w:szCs w:val="23"/>
                <w:lang w:val="lt-LT"/>
              </w:rPr>
              <w:t xml:space="preserve"> būrai, kurios </w:t>
            </w:r>
            <w:proofErr w:type="spellStart"/>
            <w:r w:rsidRPr="000C1451">
              <w:rPr>
                <w:rFonts w:ascii="Times New Roman" w:hAnsi="Times New Roman" w:cs="Times New Roman"/>
                <w:bCs/>
                <w:color w:val="000000" w:themeColor="text1"/>
                <w:sz w:val="23"/>
                <w:szCs w:val="23"/>
                <w:lang w:val="lt-LT"/>
              </w:rPr>
              <w:t>pavyzdingumas</w:t>
            </w:r>
            <w:proofErr w:type="spellEnd"/>
            <w:r w:rsidRPr="000C1451">
              <w:rPr>
                <w:rFonts w:ascii="Times New Roman" w:hAnsi="Times New Roman" w:cs="Times New Roman"/>
                <w:bCs/>
                <w:color w:val="000000" w:themeColor="text1"/>
                <w:sz w:val="23"/>
                <w:szCs w:val="23"/>
                <w:lang w:val="lt-LT"/>
              </w:rPr>
              <w:t xml:space="preserve"> sustiprinamas pozityvią reikšmę turinčiais epitetais </w:t>
            </w:r>
            <w:r>
              <w:rPr>
                <w:rFonts w:ascii="Times New Roman" w:hAnsi="Times New Roman" w:cs="Times New Roman"/>
                <w:bCs/>
                <w:color w:val="000000" w:themeColor="text1"/>
                <w:sz w:val="23"/>
                <w:szCs w:val="23"/>
                <w:lang w:val="lt-LT"/>
              </w:rPr>
              <w:t>(...................</w:t>
            </w:r>
            <w:r w:rsidRPr="000C1451">
              <w:rPr>
                <w:rFonts w:ascii="Times New Roman" w:hAnsi="Times New Roman" w:cs="Times New Roman"/>
                <w:bCs/>
                <w:color w:val="000000" w:themeColor="text1"/>
                <w:sz w:val="23"/>
                <w:szCs w:val="23"/>
                <w:lang w:val="lt-LT"/>
              </w:rPr>
              <w:t>...).</w:t>
            </w:r>
          </w:p>
        </w:tc>
      </w:tr>
      <w:tr w:rsidR="00A43347" w:rsidRPr="00A94E1A" w:rsidTr="00FF089A">
        <w:tc>
          <w:tcPr>
            <w:tcW w:w="851" w:type="dxa"/>
          </w:tcPr>
          <w:p w:rsidR="00A43347" w:rsidRPr="00A62817" w:rsidRDefault="00A43347" w:rsidP="00FF089A">
            <w:pPr>
              <w:pStyle w:val="Sraopastraipa"/>
              <w:spacing w:after="120"/>
              <w:ind w:left="0"/>
              <w:rPr>
                <w:rFonts w:ascii="Times New Roman" w:hAnsi="Times New Roman" w:cs="Times New Roman"/>
                <w:bCs/>
                <w:color w:val="000000" w:themeColor="text1"/>
                <w:sz w:val="20"/>
                <w:szCs w:val="20"/>
              </w:rPr>
            </w:pPr>
          </w:p>
        </w:tc>
        <w:tc>
          <w:tcPr>
            <w:tcW w:w="3685" w:type="dxa"/>
          </w:tcPr>
          <w:p w:rsidR="00A43347" w:rsidRPr="000C1451" w:rsidRDefault="00A43347" w:rsidP="00FF089A">
            <w:pPr>
              <w:pStyle w:val="Sraopastraipa"/>
              <w:spacing w:after="120"/>
              <w:ind w:left="0"/>
              <w:jc w:val="both"/>
              <w:rPr>
                <w:rFonts w:ascii="Times New Roman" w:hAnsi="Times New Roman" w:cs="Times New Roman"/>
                <w:bCs/>
                <w:color w:val="000000" w:themeColor="text1"/>
                <w:sz w:val="23"/>
                <w:szCs w:val="23"/>
                <w:lang w:val="lt-LT"/>
              </w:rPr>
            </w:pPr>
            <w:r w:rsidRPr="000C1451">
              <w:rPr>
                <w:rFonts w:ascii="Times New Roman" w:hAnsi="Times New Roman" w:cs="Times New Roman"/>
                <w:color w:val="000000" w:themeColor="text1"/>
                <w:sz w:val="23"/>
                <w:szCs w:val="23"/>
                <w:lang w:val="lt-LT"/>
              </w:rPr>
              <w:t>Kritikuojamas tinginiavimas ir lėbavimas: žmogus rodo blogą pavyzdį ir savo vaikams, todėl lėbavimas ir tinginystės tampa „paveldima liga“.</w:t>
            </w:r>
          </w:p>
        </w:tc>
        <w:tc>
          <w:tcPr>
            <w:tcW w:w="9781" w:type="dxa"/>
          </w:tcPr>
          <w:p w:rsidR="00A43347" w:rsidRPr="000C1451" w:rsidRDefault="00A43347" w:rsidP="00FF089A">
            <w:pPr>
              <w:pStyle w:val="Sraopastraipa"/>
              <w:spacing w:after="120"/>
              <w:ind w:left="0"/>
              <w:jc w:val="both"/>
              <w:rPr>
                <w:rFonts w:ascii="Times New Roman" w:hAnsi="Times New Roman" w:cs="Times New Roman"/>
                <w:bCs/>
                <w:color w:val="000000" w:themeColor="text1"/>
                <w:sz w:val="23"/>
                <w:szCs w:val="23"/>
                <w:lang w:val="lt-LT"/>
              </w:rPr>
            </w:pPr>
            <w:r w:rsidRPr="000C1451">
              <w:rPr>
                <w:rFonts w:ascii="Times New Roman" w:hAnsi="Times New Roman" w:cs="Times New Roman"/>
                <w:bCs/>
                <w:color w:val="000000" w:themeColor="text1"/>
                <w:sz w:val="23"/>
                <w:szCs w:val="23"/>
                <w:lang w:val="lt-LT"/>
              </w:rPr>
              <w:t>Retorinis klausimas (.</w:t>
            </w:r>
            <w:r>
              <w:rPr>
                <w:rFonts w:ascii="Times New Roman" w:hAnsi="Times New Roman" w:cs="Times New Roman"/>
                <w:bCs/>
                <w:color w:val="000000" w:themeColor="text1"/>
                <w:sz w:val="23"/>
                <w:szCs w:val="23"/>
                <w:lang w:val="lt-LT"/>
              </w:rPr>
              <w:t>............................</w:t>
            </w:r>
            <w:r w:rsidRPr="000C1451">
              <w:rPr>
                <w:rFonts w:ascii="Times New Roman" w:hAnsi="Times New Roman" w:cs="Times New Roman"/>
                <w:bCs/>
                <w:color w:val="000000" w:themeColor="text1"/>
                <w:sz w:val="23"/>
                <w:szCs w:val="23"/>
                <w:lang w:val="lt-LT"/>
              </w:rPr>
              <w:t>.) skamba kaip priekaištas. Kalbėtojas tiesiai šviesiai pasako, kuo virsta adresato ydos. Jų žala sustiprinama hiperbole (............................................), o žeminančiais kreipiniais (.......</w:t>
            </w:r>
            <w:r>
              <w:rPr>
                <w:rFonts w:ascii="Times New Roman" w:hAnsi="Times New Roman" w:cs="Times New Roman"/>
                <w:bCs/>
                <w:color w:val="000000" w:themeColor="text1"/>
                <w:sz w:val="23"/>
                <w:szCs w:val="23"/>
                <w:lang w:val="lt-LT"/>
              </w:rPr>
              <w:t>...........</w:t>
            </w:r>
            <w:r w:rsidRPr="000C1451">
              <w:rPr>
                <w:rFonts w:ascii="Times New Roman" w:hAnsi="Times New Roman" w:cs="Times New Roman"/>
                <w:bCs/>
                <w:color w:val="000000" w:themeColor="text1"/>
                <w:sz w:val="23"/>
                <w:szCs w:val="23"/>
                <w:lang w:val="lt-LT"/>
              </w:rPr>
              <w:t xml:space="preserve">....., </w:t>
            </w:r>
            <w:r>
              <w:rPr>
                <w:rFonts w:ascii="Times New Roman" w:hAnsi="Times New Roman" w:cs="Times New Roman"/>
                <w:bCs/>
                <w:color w:val="000000" w:themeColor="text1"/>
                <w:sz w:val="23"/>
                <w:szCs w:val="23"/>
                <w:lang w:val="lt-LT"/>
              </w:rPr>
              <w:t>....................</w:t>
            </w:r>
            <w:r w:rsidRPr="000C1451">
              <w:rPr>
                <w:rFonts w:ascii="Times New Roman" w:hAnsi="Times New Roman" w:cs="Times New Roman"/>
                <w:bCs/>
                <w:color w:val="000000" w:themeColor="text1"/>
                <w:sz w:val="23"/>
                <w:szCs w:val="23"/>
                <w:lang w:val="lt-LT"/>
              </w:rPr>
              <w:t>..) norima parodyti, kaip ydoms pasiduodantis adresatas atrodo bendruomenės akimis.  Vartojant žemojo stiliaus kreipinį suteikiamas komiškas efektas, kuriuo ne tik norim paveikti adresato ir skaitytojo savigarbą, kad jie nenorėtų būti toks, kaip pašiepiamas personažas.</w:t>
            </w:r>
          </w:p>
        </w:tc>
      </w:tr>
      <w:tr w:rsidR="00A43347" w:rsidRPr="00A94E1A" w:rsidTr="00FF089A">
        <w:tc>
          <w:tcPr>
            <w:tcW w:w="851" w:type="dxa"/>
          </w:tcPr>
          <w:p w:rsidR="00A43347" w:rsidRPr="00A62817" w:rsidRDefault="00A43347" w:rsidP="00FF089A">
            <w:pPr>
              <w:pStyle w:val="Sraopastraipa"/>
              <w:spacing w:after="120"/>
              <w:ind w:left="0"/>
              <w:rPr>
                <w:rFonts w:ascii="Times New Roman" w:hAnsi="Times New Roman" w:cs="Times New Roman"/>
                <w:bCs/>
                <w:color w:val="000000" w:themeColor="text1"/>
                <w:sz w:val="20"/>
                <w:szCs w:val="20"/>
                <w:lang w:val="lt-LT"/>
              </w:rPr>
            </w:pPr>
          </w:p>
        </w:tc>
        <w:tc>
          <w:tcPr>
            <w:tcW w:w="3685" w:type="dxa"/>
          </w:tcPr>
          <w:p w:rsidR="00A43347" w:rsidRPr="000C1451" w:rsidRDefault="00A43347" w:rsidP="00FF089A">
            <w:pPr>
              <w:pStyle w:val="Sraopastraipa"/>
              <w:spacing w:after="120"/>
              <w:ind w:left="0"/>
              <w:jc w:val="both"/>
              <w:rPr>
                <w:rFonts w:ascii="Times New Roman" w:hAnsi="Times New Roman" w:cs="Times New Roman"/>
                <w:bCs/>
                <w:color w:val="000000" w:themeColor="text1"/>
                <w:sz w:val="23"/>
                <w:szCs w:val="23"/>
                <w:lang w:val="lt-LT"/>
              </w:rPr>
            </w:pPr>
            <w:r w:rsidRPr="000C1451">
              <w:rPr>
                <w:rFonts w:ascii="Times New Roman" w:hAnsi="Times New Roman" w:cs="Times New Roman"/>
                <w:color w:val="000000" w:themeColor="text1"/>
                <w:sz w:val="23"/>
                <w:szCs w:val="23"/>
                <w:lang w:val="lt-LT"/>
              </w:rPr>
              <w:t>Perspėjama, kad nesaikingai valgydamas ir gerdamas žmogus aptingsta ir nieko nenori dirbti.</w:t>
            </w:r>
          </w:p>
        </w:tc>
        <w:tc>
          <w:tcPr>
            <w:tcW w:w="9781" w:type="dxa"/>
          </w:tcPr>
          <w:p w:rsidR="00A43347" w:rsidRPr="000C1451" w:rsidRDefault="00A43347" w:rsidP="00FF089A">
            <w:pPr>
              <w:pStyle w:val="Sraopastraipa"/>
              <w:spacing w:after="120"/>
              <w:ind w:left="0"/>
              <w:jc w:val="both"/>
              <w:rPr>
                <w:rFonts w:ascii="Times New Roman" w:hAnsi="Times New Roman" w:cs="Times New Roman"/>
                <w:bCs/>
                <w:color w:val="000000" w:themeColor="text1"/>
                <w:sz w:val="23"/>
                <w:szCs w:val="23"/>
                <w:lang w:val="lt-LT"/>
              </w:rPr>
            </w:pPr>
            <w:r w:rsidRPr="000C1451">
              <w:rPr>
                <w:rFonts w:ascii="Times New Roman" w:hAnsi="Times New Roman" w:cs="Times New Roman"/>
                <w:bCs/>
                <w:color w:val="000000" w:themeColor="text1"/>
                <w:sz w:val="23"/>
                <w:szCs w:val="23"/>
                <w:lang w:val="lt-LT"/>
              </w:rPr>
              <w:t xml:space="preserve">Adresatą bandoma </w:t>
            </w:r>
            <w:proofErr w:type="spellStart"/>
            <w:r w:rsidRPr="000C1451">
              <w:rPr>
                <w:rFonts w:ascii="Times New Roman" w:hAnsi="Times New Roman" w:cs="Times New Roman"/>
                <w:bCs/>
                <w:color w:val="000000" w:themeColor="text1"/>
                <w:sz w:val="23"/>
                <w:szCs w:val="23"/>
                <w:lang w:val="lt-LT"/>
              </w:rPr>
              <w:t>paveikt</w:t>
            </w:r>
            <w:proofErr w:type="spellEnd"/>
            <w:r w:rsidRPr="000C1451">
              <w:rPr>
                <w:rFonts w:ascii="Times New Roman" w:hAnsi="Times New Roman" w:cs="Times New Roman"/>
                <w:bCs/>
                <w:color w:val="000000" w:themeColor="text1"/>
                <w:sz w:val="23"/>
                <w:szCs w:val="23"/>
                <w:lang w:val="lt-LT"/>
              </w:rPr>
              <w:t xml:space="preserve"> kreipiantis į jį retoriniu klau</w:t>
            </w:r>
            <w:r>
              <w:rPr>
                <w:rFonts w:ascii="Times New Roman" w:hAnsi="Times New Roman" w:cs="Times New Roman"/>
                <w:bCs/>
                <w:color w:val="000000" w:themeColor="text1"/>
                <w:sz w:val="23"/>
                <w:szCs w:val="23"/>
                <w:lang w:val="lt-LT"/>
              </w:rPr>
              <w:t>simu (..</w:t>
            </w:r>
            <w:r w:rsidRPr="000C1451">
              <w:rPr>
                <w:rFonts w:ascii="Times New Roman" w:hAnsi="Times New Roman" w:cs="Times New Roman"/>
                <w:bCs/>
                <w:color w:val="000000" w:themeColor="text1"/>
                <w:sz w:val="23"/>
                <w:szCs w:val="23"/>
                <w:lang w:val="lt-LT"/>
              </w:rPr>
              <w:t>....</w:t>
            </w:r>
            <w:r>
              <w:rPr>
                <w:rFonts w:ascii="Times New Roman" w:hAnsi="Times New Roman" w:cs="Times New Roman"/>
                <w:bCs/>
                <w:color w:val="000000" w:themeColor="text1"/>
                <w:sz w:val="23"/>
                <w:szCs w:val="23"/>
                <w:lang w:val="lt-LT"/>
              </w:rPr>
              <w:t>.</w:t>
            </w:r>
            <w:r w:rsidRPr="000C1451">
              <w:rPr>
                <w:rFonts w:ascii="Times New Roman" w:hAnsi="Times New Roman" w:cs="Times New Roman"/>
                <w:bCs/>
                <w:color w:val="000000" w:themeColor="text1"/>
                <w:sz w:val="23"/>
                <w:szCs w:val="23"/>
                <w:lang w:val="lt-LT"/>
              </w:rPr>
              <w:t>.............). Kuriamas labai ryškus kontrastas tarp saikingo (protingo) ir nesaikingo (neprotingo) elgesio</w:t>
            </w:r>
            <w:r>
              <w:rPr>
                <w:rFonts w:ascii="Times New Roman" w:hAnsi="Times New Roman" w:cs="Times New Roman"/>
                <w:bCs/>
                <w:color w:val="000000" w:themeColor="text1"/>
                <w:sz w:val="23"/>
                <w:szCs w:val="23"/>
                <w:lang w:val="lt-LT"/>
              </w:rPr>
              <w:t>: .</w:t>
            </w:r>
            <w:r w:rsidRPr="000C1451">
              <w:rPr>
                <w:rFonts w:ascii="Times New Roman" w:hAnsi="Times New Roman" w:cs="Times New Roman"/>
                <w:bCs/>
                <w:color w:val="000000" w:themeColor="text1"/>
                <w:sz w:val="23"/>
                <w:szCs w:val="23"/>
                <w:lang w:val="lt-LT"/>
              </w:rPr>
              <w:t xml:space="preserve">.................. . Naudojant neigiamą konotaciją turinčią </w:t>
            </w:r>
            <w:r>
              <w:rPr>
                <w:rFonts w:ascii="Times New Roman" w:hAnsi="Times New Roman" w:cs="Times New Roman"/>
                <w:bCs/>
                <w:color w:val="000000" w:themeColor="text1"/>
                <w:sz w:val="23"/>
                <w:szCs w:val="23"/>
                <w:lang w:val="lt-LT"/>
              </w:rPr>
              <w:t>metonimiją (...........</w:t>
            </w:r>
            <w:r w:rsidRPr="000C1451">
              <w:rPr>
                <w:rFonts w:ascii="Times New Roman" w:hAnsi="Times New Roman" w:cs="Times New Roman"/>
                <w:bCs/>
                <w:color w:val="000000" w:themeColor="text1"/>
                <w:sz w:val="23"/>
                <w:szCs w:val="23"/>
                <w:lang w:val="lt-LT"/>
              </w:rPr>
              <w:t>......) parodoma, kad nesaikingumas nuskurdina būrus.</w:t>
            </w:r>
          </w:p>
        </w:tc>
      </w:tr>
      <w:tr w:rsidR="00A43347" w:rsidRPr="00A94E1A" w:rsidTr="00FF089A">
        <w:tc>
          <w:tcPr>
            <w:tcW w:w="851" w:type="dxa"/>
          </w:tcPr>
          <w:p w:rsidR="00A43347" w:rsidRPr="00A62817" w:rsidRDefault="00A43347" w:rsidP="00FF089A">
            <w:pPr>
              <w:pStyle w:val="Sraopastraipa"/>
              <w:spacing w:after="120"/>
              <w:ind w:left="0"/>
              <w:rPr>
                <w:rFonts w:ascii="Times New Roman" w:hAnsi="Times New Roman" w:cs="Times New Roman"/>
                <w:bCs/>
                <w:color w:val="000000" w:themeColor="text1"/>
                <w:sz w:val="20"/>
                <w:szCs w:val="20"/>
                <w:lang w:val="lt-LT"/>
              </w:rPr>
            </w:pPr>
          </w:p>
        </w:tc>
        <w:tc>
          <w:tcPr>
            <w:tcW w:w="3685" w:type="dxa"/>
          </w:tcPr>
          <w:p w:rsidR="00A43347" w:rsidRPr="000C1451" w:rsidRDefault="00A43347" w:rsidP="00FF089A">
            <w:pPr>
              <w:spacing w:after="120"/>
              <w:jc w:val="both"/>
              <w:rPr>
                <w:rFonts w:ascii="Times New Roman" w:hAnsi="Times New Roman" w:cs="Times New Roman"/>
                <w:bCs/>
                <w:color w:val="FF0000"/>
                <w:sz w:val="23"/>
                <w:szCs w:val="23"/>
                <w:lang w:val="lt-LT"/>
              </w:rPr>
            </w:pPr>
            <w:r w:rsidRPr="000C1451">
              <w:rPr>
                <w:rFonts w:ascii="Times New Roman" w:hAnsi="Times New Roman" w:cs="Times New Roman"/>
                <w:color w:val="000000" w:themeColor="text1"/>
                <w:sz w:val="23"/>
                <w:szCs w:val="23"/>
                <w:lang w:val="lt-LT"/>
              </w:rPr>
              <w:t>Girtuokliavimas vaizduojamas ir kaip socialinė žala: apsvaigę būrai ima teisinti savo ydas ir net jomis girtis.</w:t>
            </w:r>
          </w:p>
        </w:tc>
        <w:tc>
          <w:tcPr>
            <w:tcW w:w="9781" w:type="dxa"/>
          </w:tcPr>
          <w:p w:rsidR="00A43347" w:rsidRPr="000C1451" w:rsidRDefault="00A43347" w:rsidP="00FF089A">
            <w:pPr>
              <w:pStyle w:val="Sraopastraipa"/>
              <w:spacing w:after="120"/>
              <w:ind w:left="0"/>
              <w:jc w:val="both"/>
              <w:rPr>
                <w:rFonts w:ascii="Times New Roman" w:hAnsi="Times New Roman" w:cs="Times New Roman"/>
                <w:bCs/>
                <w:color w:val="000000" w:themeColor="text1"/>
                <w:sz w:val="23"/>
                <w:szCs w:val="23"/>
                <w:lang w:val="lt-LT"/>
              </w:rPr>
            </w:pPr>
            <w:r w:rsidRPr="000C1451">
              <w:rPr>
                <w:rFonts w:ascii="Times New Roman" w:hAnsi="Times New Roman" w:cs="Times New Roman"/>
                <w:bCs/>
                <w:color w:val="000000" w:themeColor="text1"/>
                <w:sz w:val="23"/>
                <w:szCs w:val="23"/>
                <w:lang w:val="lt-LT"/>
              </w:rPr>
              <w:t>Pasibaisėjimą ydų teisinimu kalbėtojas išreiškia žodžių jun</w:t>
            </w:r>
            <w:r>
              <w:rPr>
                <w:rFonts w:ascii="Times New Roman" w:hAnsi="Times New Roman" w:cs="Times New Roman"/>
                <w:bCs/>
                <w:color w:val="000000" w:themeColor="text1"/>
                <w:sz w:val="23"/>
                <w:szCs w:val="23"/>
                <w:lang w:val="lt-LT"/>
              </w:rPr>
              <w:t>giniu (.........</w:t>
            </w:r>
            <w:r w:rsidRPr="000C1451">
              <w:rPr>
                <w:rFonts w:ascii="Times New Roman" w:hAnsi="Times New Roman" w:cs="Times New Roman"/>
                <w:bCs/>
                <w:color w:val="000000" w:themeColor="text1"/>
                <w:sz w:val="23"/>
                <w:szCs w:val="23"/>
                <w:lang w:val="lt-LT"/>
              </w:rPr>
              <w:t xml:space="preserve">......), taip besielgiantys būrai vadinami neigiamais </w:t>
            </w:r>
            <w:proofErr w:type="spellStart"/>
            <w:r w:rsidRPr="000C1451">
              <w:rPr>
                <w:rFonts w:ascii="Times New Roman" w:hAnsi="Times New Roman" w:cs="Times New Roman"/>
                <w:bCs/>
                <w:color w:val="000000" w:themeColor="text1"/>
                <w:sz w:val="23"/>
                <w:szCs w:val="23"/>
                <w:lang w:val="lt-LT"/>
              </w:rPr>
              <w:t>a</w:t>
            </w:r>
            <w:r>
              <w:rPr>
                <w:rFonts w:ascii="Times New Roman" w:hAnsi="Times New Roman" w:cs="Times New Roman"/>
                <w:bCs/>
                <w:color w:val="000000" w:themeColor="text1"/>
                <w:sz w:val="23"/>
                <w:szCs w:val="23"/>
                <w:lang w:val="lt-LT"/>
              </w:rPr>
              <w:t>pibūdinimais</w:t>
            </w:r>
            <w:proofErr w:type="spellEnd"/>
            <w:r>
              <w:rPr>
                <w:rFonts w:ascii="Times New Roman" w:hAnsi="Times New Roman" w:cs="Times New Roman"/>
                <w:bCs/>
                <w:color w:val="000000" w:themeColor="text1"/>
                <w:sz w:val="23"/>
                <w:szCs w:val="23"/>
                <w:lang w:val="lt-LT"/>
              </w:rPr>
              <w:t xml:space="preserve"> (................., ............</w:t>
            </w:r>
            <w:r w:rsidRPr="000C1451">
              <w:rPr>
                <w:rFonts w:ascii="Times New Roman" w:hAnsi="Times New Roman" w:cs="Times New Roman"/>
                <w:bCs/>
                <w:color w:val="000000" w:themeColor="text1"/>
                <w:sz w:val="23"/>
                <w:szCs w:val="23"/>
                <w:lang w:val="lt-LT"/>
              </w:rPr>
              <w:t>........). Pateikiant groteskišką girtuoklių</w:t>
            </w:r>
            <w:r>
              <w:rPr>
                <w:rFonts w:ascii="Times New Roman" w:hAnsi="Times New Roman" w:cs="Times New Roman"/>
                <w:bCs/>
                <w:color w:val="000000" w:themeColor="text1"/>
                <w:sz w:val="23"/>
                <w:szCs w:val="23"/>
                <w:lang w:val="lt-LT"/>
              </w:rPr>
              <w:t xml:space="preserve"> vaizdą (..............</w:t>
            </w:r>
            <w:r w:rsidRPr="000C1451">
              <w:rPr>
                <w:rFonts w:ascii="Times New Roman" w:hAnsi="Times New Roman" w:cs="Times New Roman"/>
                <w:bCs/>
                <w:color w:val="000000" w:themeColor="text1"/>
                <w:sz w:val="23"/>
                <w:szCs w:val="23"/>
                <w:lang w:val="lt-LT"/>
              </w:rPr>
              <w:t xml:space="preserve">......), kuriamas ir komiškas įspūdis, parodoma, kad svaigalai veda į dvasinę degradaciją.  </w:t>
            </w:r>
          </w:p>
        </w:tc>
      </w:tr>
      <w:tr w:rsidR="00A43347" w:rsidRPr="00A94E1A" w:rsidTr="00FF089A">
        <w:tc>
          <w:tcPr>
            <w:tcW w:w="851" w:type="dxa"/>
          </w:tcPr>
          <w:p w:rsidR="00A43347" w:rsidRPr="00BC7436" w:rsidRDefault="00A43347" w:rsidP="00FF089A">
            <w:pPr>
              <w:pStyle w:val="Sraopastraipa"/>
              <w:spacing w:after="120"/>
              <w:ind w:left="0"/>
              <w:rPr>
                <w:rFonts w:ascii="Times New Roman" w:hAnsi="Times New Roman" w:cs="Times New Roman"/>
                <w:bCs/>
                <w:color w:val="000000" w:themeColor="text1"/>
                <w:sz w:val="20"/>
                <w:szCs w:val="20"/>
              </w:rPr>
            </w:pPr>
          </w:p>
        </w:tc>
        <w:tc>
          <w:tcPr>
            <w:tcW w:w="3685" w:type="dxa"/>
          </w:tcPr>
          <w:p w:rsidR="00A43347" w:rsidRPr="000C1451" w:rsidRDefault="00A43347" w:rsidP="00FF089A">
            <w:pPr>
              <w:spacing w:after="120"/>
              <w:jc w:val="both"/>
              <w:rPr>
                <w:rFonts w:ascii="Times New Roman" w:hAnsi="Times New Roman" w:cs="Times New Roman"/>
                <w:color w:val="000000" w:themeColor="text1"/>
                <w:sz w:val="23"/>
                <w:szCs w:val="23"/>
                <w:lang w:val="lt-LT"/>
              </w:rPr>
            </w:pPr>
            <w:r w:rsidRPr="000C1451">
              <w:rPr>
                <w:rFonts w:ascii="Times New Roman" w:hAnsi="Times New Roman" w:cs="Times New Roman"/>
                <w:color w:val="000000" w:themeColor="text1"/>
                <w:sz w:val="23"/>
                <w:szCs w:val="23"/>
                <w:lang w:val="lt-LT"/>
              </w:rPr>
              <w:t>Girtuokliavimas kelia sumaištį, apsvaigęs žmogus savęs nekontroliuoja ir aplink save kuria chaosą</w:t>
            </w:r>
          </w:p>
        </w:tc>
        <w:tc>
          <w:tcPr>
            <w:tcW w:w="9781" w:type="dxa"/>
          </w:tcPr>
          <w:p w:rsidR="00A43347" w:rsidRPr="000C1451" w:rsidRDefault="00A43347" w:rsidP="00FF089A">
            <w:pPr>
              <w:pStyle w:val="Sraopastraipa"/>
              <w:spacing w:after="120"/>
              <w:ind w:left="0"/>
              <w:jc w:val="both"/>
              <w:rPr>
                <w:rFonts w:ascii="Times New Roman" w:hAnsi="Times New Roman" w:cs="Times New Roman"/>
                <w:bCs/>
                <w:color w:val="000000" w:themeColor="text1"/>
                <w:sz w:val="23"/>
                <w:szCs w:val="23"/>
                <w:lang w:val="lt-LT"/>
              </w:rPr>
            </w:pPr>
            <w:r w:rsidRPr="000C1451">
              <w:rPr>
                <w:rFonts w:ascii="Times New Roman" w:hAnsi="Times New Roman" w:cs="Times New Roman"/>
                <w:bCs/>
                <w:color w:val="000000" w:themeColor="text1"/>
                <w:sz w:val="23"/>
                <w:szCs w:val="23"/>
                <w:lang w:val="lt-LT"/>
              </w:rPr>
              <w:t>Kuriamas satyriškas vaizdas: aplink tvyro cha</w:t>
            </w:r>
            <w:r>
              <w:rPr>
                <w:rFonts w:ascii="Times New Roman" w:hAnsi="Times New Roman" w:cs="Times New Roman"/>
                <w:bCs/>
                <w:color w:val="000000" w:themeColor="text1"/>
                <w:sz w:val="23"/>
                <w:szCs w:val="23"/>
                <w:lang w:val="lt-LT"/>
              </w:rPr>
              <w:t>osas (visi mušasi „......</w:t>
            </w:r>
            <w:r w:rsidRPr="000C1451">
              <w:rPr>
                <w:rFonts w:ascii="Times New Roman" w:hAnsi="Times New Roman" w:cs="Times New Roman"/>
                <w:bCs/>
                <w:color w:val="000000" w:themeColor="text1"/>
                <w:sz w:val="23"/>
                <w:szCs w:val="23"/>
                <w:lang w:val="lt-LT"/>
              </w:rPr>
              <w:t>..............“, rėkia „......</w:t>
            </w:r>
            <w:r>
              <w:rPr>
                <w:rFonts w:ascii="Times New Roman" w:hAnsi="Times New Roman" w:cs="Times New Roman"/>
                <w:bCs/>
                <w:color w:val="000000" w:themeColor="text1"/>
                <w:sz w:val="23"/>
                <w:szCs w:val="23"/>
                <w:lang w:val="lt-LT"/>
              </w:rPr>
              <w:t>.....</w:t>
            </w:r>
            <w:r w:rsidRPr="000C1451">
              <w:rPr>
                <w:rFonts w:ascii="Times New Roman" w:hAnsi="Times New Roman" w:cs="Times New Roman"/>
                <w:bCs/>
                <w:color w:val="000000" w:themeColor="text1"/>
                <w:sz w:val="23"/>
                <w:szCs w:val="23"/>
                <w:lang w:val="lt-LT"/>
              </w:rPr>
              <w:t>...........“), komizmo efektas sustiprinamas groteskišku girtuoklio pargabenimo namo vaizdu: „........</w:t>
            </w:r>
            <w:r>
              <w:rPr>
                <w:rFonts w:ascii="Times New Roman" w:hAnsi="Times New Roman" w:cs="Times New Roman"/>
                <w:bCs/>
                <w:color w:val="000000" w:themeColor="text1"/>
                <w:sz w:val="23"/>
                <w:szCs w:val="23"/>
                <w:lang w:val="lt-LT"/>
              </w:rPr>
              <w:t>......</w:t>
            </w:r>
            <w:r w:rsidRPr="000C1451">
              <w:rPr>
                <w:rFonts w:ascii="Times New Roman" w:hAnsi="Times New Roman" w:cs="Times New Roman"/>
                <w:bCs/>
                <w:color w:val="000000" w:themeColor="text1"/>
                <w:sz w:val="23"/>
                <w:szCs w:val="23"/>
                <w:lang w:val="lt-LT"/>
              </w:rPr>
              <w:t xml:space="preserve">..........“. </w:t>
            </w:r>
            <w:proofErr w:type="spellStart"/>
            <w:r w:rsidRPr="000C1451">
              <w:rPr>
                <w:rFonts w:ascii="Times New Roman" w:hAnsi="Times New Roman" w:cs="Times New Roman"/>
                <w:bCs/>
                <w:color w:val="000000" w:themeColor="text1"/>
                <w:sz w:val="23"/>
                <w:szCs w:val="23"/>
                <w:lang w:val="lt-LT"/>
              </w:rPr>
              <w:t>Satyriškumas</w:t>
            </w:r>
            <w:proofErr w:type="spellEnd"/>
            <w:r w:rsidRPr="000C1451">
              <w:rPr>
                <w:rFonts w:ascii="Times New Roman" w:hAnsi="Times New Roman" w:cs="Times New Roman"/>
                <w:bCs/>
                <w:color w:val="000000" w:themeColor="text1"/>
                <w:sz w:val="23"/>
                <w:szCs w:val="23"/>
                <w:lang w:val="lt-LT"/>
              </w:rPr>
              <w:t xml:space="preserve"> sustiprinamas ir </w:t>
            </w:r>
            <w:proofErr w:type="spellStart"/>
            <w:r w:rsidRPr="000C1451">
              <w:rPr>
                <w:rFonts w:ascii="Times New Roman" w:hAnsi="Times New Roman" w:cs="Times New Roman"/>
                <w:bCs/>
                <w:color w:val="000000" w:themeColor="text1"/>
                <w:sz w:val="23"/>
                <w:szCs w:val="23"/>
                <w:lang w:val="lt-LT"/>
              </w:rPr>
              <w:t>girtuoklios</w:t>
            </w:r>
            <w:proofErr w:type="spellEnd"/>
            <w:r w:rsidRPr="000C1451">
              <w:rPr>
                <w:rFonts w:ascii="Times New Roman" w:hAnsi="Times New Roman" w:cs="Times New Roman"/>
                <w:bCs/>
                <w:color w:val="000000" w:themeColor="text1"/>
                <w:sz w:val="23"/>
                <w:szCs w:val="23"/>
                <w:lang w:val="lt-LT"/>
              </w:rPr>
              <w:t xml:space="preserve"> „prisikėlimo“ vaizdu: vaizdingu palygin</w:t>
            </w:r>
            <w:r>
              <w:rPr>
                <w:rFonts w:ascii="Times New Roman" w:hAnsi="Times New Roman" w:cs="Times New Roman"/>
                <w:bCs/>
                <w:color w:val="000000" w:themeColor="text1"/>
                <w:sz w:val="23"/>
                <w:szCs w:val="23"/>
                <w:lang w:val="lt-LT"/>
              </w:rPr>
              <w:t>imu („...............</w:t>
            </w:r>
            <w:r w:rsidRPr="000C1451">
              <w:rPr>
                <w:rFonts w:ascii="Times New Roman" w:hAnsi="Times New Roman" w:cs="Times New Roman"/>
                <w:bCs/>
                <w:color w:val="000000" w:themeColor="text1"/>
                <w:sz w:val="23"/>
                <w:szCs w:val="23"/>
                <w:lang w:val="lt-LT"/>
              </w:rPr>
              <w:t>.....“) parodoma, kad jis išsigąsta keistų gydymo būdų ir išvaiko jį gydžiusias moteris.</w:t>
            </w:r>
          </w:p>
        </w:tc>
      </w:tr>
      <w:tr w:rsidR="00A43347" w:rsidRPr="00A94E1A" w:rsidTr="00FF089A">
        <w:trPr>
          <w:trHeight w:val="874"/>
        </w:trPr>
        <w:tc>
          <w:tcPr>
            <w:tcW w:w="14317" w:type="dxa"/>
            <w:gridSpan w:val="3"/>
          </w:tcPr>
          <w:p w:rsidR="00A43347" w:rsidRPr="00F91152" w:rsidRDefault="00A43347" w:rsidP="00FF089A">
            <w:pPr>
              <w:pStyle w:val="Sraopastraipa"/>
              <w:spacing w:after="120"/>
              <w:ind w:left="0"/>
              <w:jc w:val="both"/>
              <w:rPr>
                <w:rFonts w:ascii="Times New Roman" w:hAnsi="Times New Roman" w:cs="Times New Roman"/>
                <w:b/>
                <w:bCs/>
                <w:i/>
                <w:color w:val="000000" w:themeColor="text1"/>
                <w:sz w:val="24"/>
                <w:szCs w:val="24"/>
                <w:lang w:val="lt-LT"/>
              </w:rPr>
            </w:pPr>
            <w:r w:rsidRPr="00F91152">
              <w:rPr>
                <w:rFonts w:ascii="Times New Roman" w:hAnsi="Times New Roman" w:cs="Times New Roman"/>
                <w:b/>
                <w:bCs/>
                <w:color w:val="000000" w:themeColor="text1"/>
                <w:sz w:val="24"/>
                <w:szCs w:val="24"/>
                <w:lang w:val="lt-LT"/>
              </w:rPr>
              <w:t xml:space="preserve">Apibendrinkite! Kokius moralizavimo būdus naudoja </w:t>
            </w:r>
            <w:proofErr w:type="spellStart"/>
            <w:r w:rsidRPr="00F91152">
              <w:rPr>
                <w:rFonts w:ascii="Times New Roman" w:hAnsi="Times New Roman" w:cs="Times New Roman"/>
                <w:b/>
                <w:bCs/>
                <w:color w:val="000000" w:themeColor="text1"/>
                <w:sz w:val="24"/>
                <w:szCs w:val="24"/>
                <w:lang w:val="lt-LT"/>
              </w:rPr>
              <w:t>Donelatis</w:t>
            </w:r>
            <w:proofErr w:type="spellEnd"/>
            <w:r w:rsidRPr="00F91152">
              <w:rPr>
                <w:rFonts w:ascii="Times New Roman" w:hAnsi="Times New Roman" w:cs="Times New Roman"/>
                <w:b/>
                <w:bCs/>
                <w:color w:val="000000" w:themeColor="text1"/>
                <w:sz w:val="24"/>
                <w:szCs w:val="24"/>
                <w:lang w:val="lt-LT"/>
              </w:rPr>
              <w:t xml:space="preserve"> „Metuose“? </w:t>
            </w:r>
            <w:r w:rsidRPr="00F91152">
              <w:rPr>
                <w:rFonts w:ascii="Times New Roman" w:hAnsi="Times New Roman" w:cs="Times New Roman"/>
                <w:bCs/>
                <w:i/>
                <w:color w:val="000000" w:themeColor="text1"/>
                <w:sz w:val="24"/>
                <w:szCs w:val="24"/>
                <w:lang w:val="lt-LT"/>
              </w:rPr>
              <w:t xml:space="preserve">Griežtai ir niekinamai kalbama apie </w:t>
            </w:r>
            <w:proofErr w:type="spellStart"/>
            <w:r w:rsidRPr="00F91152">
              <w:rPr>
                <w:rFonts w:ascii="Times New Roman" w:hAnsi="Times New Roman" w:cs="Times New Roman"/>
                <w:bCs/>
                <w:i/>
                <w:color w:val="000000" w:themeColor="text1"/>
                <w:sz w:val="24"/>
                <w:szCs w:val="24"/>
                <w:lang w:val="lt-LT"/>
              </w:rPr>
              <w:t>neviežlybus</w:t>
            </w:r>
            <w:proofErr w:type="spellEnd"/>
            <w:r w:rsidRPr="00F91152">
              <w:rPr>
                <w:rFonts w:ascii="Times New Roman" w:hAnsi="Times New Roman" w:cs="Times New Roman"/>
                <w:bCs/>
                <w:i/>
                <w:color w:val="000000" w:themeColor="text1"/>
                <w:sz w:val="24"/>
                <w:szCs w:val="24"/>
                <w:lang w:val="lt-LT"/>
              </w:rPr>
              <w:t xml:space="preserve"> būrus, kurie yra savo ydų įkaitai. Apie </w:t>
            </w:r>
            <w:proofErr w:type="spellStart"/>
            <w:r w:rsidRPr="00F91152">
              <w:rPr>
                <w:rFonts w:ascii="Times New Roman" w:hAnsi="Times New Roman" w:cs="Times New Roman"/>
                <w:bCs/>
                <w:i/>
                <w:color w:val="000000" w:themeColor="text1"/>
                <w:sz w:val="24"/>
                <w:szCs w:val="24"/>
                <w:lang w:val="lt-LT"/>
              </w:rPr>
              <w:t>viežlybus</w:t>
            </w:r>
            <w:proofErr w:type="spellEnd"/>
            <w:r w:rsidRPr="00F91152">
              <w:rPr>
                <w:rFonts w:ascii="Times New Roman" w:hAnsi="Times New Roman" w:cs="Times New Roman"/>
                <w:bCs/>
                <w:i/>
                <w:color w:val="000000" w:themeColor="text1"/>
                <w:sz w:val="24"/>
                <w:szCs w:val="24"/>
                <w:lang w:val="lt-LT"/>
              </w:rPr>
              <w:t xml:space="preserve"> būrus </w:t>
            </w:r>
            <w:proofErr w:type="spellStart"/>
            <w:r w:rsidRPr="00F91152">
              <w:rPr>
                <w:rFonts w:ascii="Times New Roman" w:hAnsi="Times New Roman" w:cs="Times New Roman"/>
                <w:bCs/>
                <w:i/>
                <w:color w:val="000000" w:themeColor="text1"/>
                <w:sz w:val="24"/>
                <w:szCs w:val="24"/>
                <w:lang w:val="lt-LT"/>
              </w:rPr>
              <w:t>albama</w:t>
            </w:r>
            <w:proofErr w:type="spellEnd"/>
            <w:r w:rsidRPr="00F91152">
              <w:rPr>
                <w:rFonts w:ascii="Times New Roman" w:hAnsi="Times New Roman" w:cs="Times New Roman"/>
                <w:bCs/>
                <w:i/>
                <w:color w:val="000000" w:themeColor="text1"/>
                <w:sz w:val="24"/>
                <w:szCs w:val="24"/>
                <w:lang w:val="lt-LT"/>
              </w:rPr>
              <w:t xml:space="preserve"> pozityviai, norima skatinti į juos lygiuotis, neigiamais kreipiniais ir epitetais kuriamas </w:t>
            </w:r>
            <w:proofErr w:type="spellStart"/>
            <w:r w:rsidRPr="00F91152">
              <w:rPr>
                <w:rFonts w:ascii="Times New Roman" w:hAnsi="Times New Roman" w:cs="Times New Roman"/>
                <w:bCs/>
                <w:i/>
                <w:color w:val="000000" w:themeColor="text1"/>
                <w:sz w:val="24"/>
                <w:szCs w:val="24"/>
                <w:lang w:val="lt-LT"/>
              </w:rPr>
              <w:t>neviežlybų</w:t>
            </w:r>
            <w:proofErr w:type="spellEnd"/>
            <w:r w:rsidRPr="00F91152">
              <w:rPr>
                <w:rFonts w:ascii="Times New Roman" w:hAnsi="Times New Roman" w:cs="Times New Roman"/>
                <w:bCs/>
                <w:i/>
                <w:color w:val="000000" w:themeColor="text1"/>
                <w:sz w:val="24"/>
                <w:szCs w:val="24"/>
                <w:lang w:val="lt-LT"/>
              </w:rPr>
              <w:t xml:space="preserve"> būrų portretas, taip parodoma, kaip bendruomenės akyse atrodo tie, kurie pažeidžia bendras normas. Įtaigumo suteikia satyros ir </w:t>
            </w:r>
            <w:proofErr w:type="spellStart"/>
            <w:r w:rsidRPr="00F91152">
              <w:rPr>
                <w:rFonts w:ascii="Times New Roman" w:hAnsi="Times New Roman" w:cs="Times New Roman"/>
                <w:bCs/>
                <w:i/>
                <w:color w:val="000000" w:themeColor="text1"/>
                <w:sz w:val="24"/>
                <w:szCs w:val="24"/>
                <w:lang w:val="lt-LT"/>
              </w:rPr>
              <w:t>burlesko</w:t>
            </w:r>
            <w:proofErr w:type="spellEnd"/>
            <w:r w:rsidRPr="00F91152">
              <w:rPr>
                <w:rFonts w:ascii="Times New Roman" w:hAnsi="Times New Roman" w:cs="Times New Roman"/>
                <w:bCs/>
                <w:i/>
                <w:color w:val="000000" w:themeColor="text1"/>
                <w:sz w:val="24"/>
                <w:szCs w:val="24"/>
                <w:lang w:val="lt-LT"/>
              </w:rPr>
              <w:t xml:space="preserve"> elementai, kurie vaizdą daro gyvą, pasakojimą išvaduoja iš nuobodaus pamokslavimo.</w:t>
            </w:r>
            <w:r w:rsidRPr="00F91152">
              <w:rPr>
                <w:rFonts w:ascii="Times New Roman" w:hAnsi="Times New Roman" w:cs="Times New Roman"/>
                <w:b/>
                <w:bCs/>
                <w:i/>
                <w:color w:val="000000" w:themeColor="text1"/>
                <w:sz w:val="24"/>
                <w:szCs w:val="24"/>
                <w:lang w:val="lt-LT"/>
              </w:rPr>
              <w:t xml:space="preserve"> </w:t>
            </w:r>
          </w:p>
        </w:tc>
      </w:tr>
    </w:tbl>
    <w:p w:rsidR="00A43347" w:rsidRDefault="00A43347" w:rsidP="00A43347">
      <w:pPr>
        <w:pStyle w:val="Sraopastraipa"/>
        <w:spacing w:after="120"/>
        <w:jc w:val="both"/>
        <w:rPr>
          <w:b/>
          <w:bCs/>
          <w:color w:val="FF0000"/>
          <w:sz w:val="24"/>
          <w:szCs w:val="24"/>
          <w:u w:val="single"/>
          <w:lang w:val="lt-LT"/>
        </w:rPr>
      </w:pPr>
    </w:p>
    <w:p w:rsidR="00A43347" w:rsidRPr="00B90296" w:rsidRDefault="00A43347" w:rsidP="00A43347">
      <w:pPr>
        <w:jc w:val="both"/>
        <w:rPr>
          <w:rFonts w:ascii="Times New Roman" w:hAnsi="Times New Roman" w:cs="Times New Roman"/>
          <w:color w:val="FF0000"/>
          <w:sz w:val="24"/>
          <w:szCs w:val="24"/>
          <w:lang w:val="lt-LT"/>
        </w:rPr>
      </w:pPr>
      <w:r w:rsidRPr="00985B08">
        <w:rPr>
          <w:rFonts w:ascii="Times New Roman" w:hAnsi="Times New Roman" w:cs="Times New Roman"/>
          <w:sz w:val="24"/>
          <w:szCs w:val="24"/>
          <w:lang w:val="lt-LT"/>
        </w:rPr>
        <w:t xml:space="preserve">UŽDUOTIS. </w:t>
      </w:r>
      <w:r>
        <w:rPr>
          <w:rFonts w:ascii="Times New Roman" w:hAnsi="Times New Roman" w:cs="Times New Roman"/>
          <w:b/>
          <w:color w:val="000000" w:themeColor="text1"/>
          <w:sz w:val="24"/>
          <w:szCs w:val="24"/>
          <w:lang w:val="lt-LT"/>
        </w:rPr>
        <w:t xml:space="preserve"> </w:t>
      </w:r>
      <w:r w:rsidRPr="000562F5">
        <w:rPr>
          <w:rFonts w:ascii="Times New Roman" w:hAnsi="Times New Roman" w:cs="Times New Roman"/>
          <w:color w:val="000000" w:themeColor="text1"/>
          <w:sz w:val="24"/>
          <w:szCs w:val="24"/>
          <w:lang w:val="lt-LT"/>
        </w:rPr>
        <w:t>Perskaitykite</w:t>
      </w:r>
      <w:r>
        <w:rPr>
          <w:rFonts w:ascii="Times New Roman" w:hAnsi="Times New Roman" w:cs="Times New Roman"/>
          <w:color w:val="000000" w:themeColor="text1"/>
          <w:sz w:val="24"/>
          <w:szCs w:val="24"/>
          <w:lang w:val="lt-LT"/>
        </w:rPr>
        <w:t xml:space="preserve"> Donelaičio „Metų“ ištraukas </w:t>
      </w:r>
      <w:r w:rsidRPr="000562F5">
        <w:rPr>
          <w:rFonts w:ascii="Times New Roman" w:hAnsi="Times New Roman" w:cs="Times New Roman"/>
          <w:color w:val="000000" w:themeColor="text1"/>
          <w:sz w:val="24"/>
          <w:szCs w:val="24"/>
          <w:lang w:val="lt-LT"/>
        </w:rPr>
        <w:t xml:space="preserve"> </w:t>
      </w:r>
      <w:r>
        <w:rPr>
          <w:rFonts w:ascii="Times New Roman" w:hAnsi="Times New Roman" w:cs="Times New Roman"/>
          <w:color w:val="000000" w:themeColor="text1"/>
          <w:sz w:val="24"/>
          <w:szCs w:val="24"/>
          <w:lang w:val="lt-LT"/>
        </w:rPr>
        <w:t xml:space="preserve">ir susiekite jas su didaktinėmis intencijomis. Į pirmą lentelės lauką įrašykite tinkamos citatos numerį, į trečią – reikiamas raiškos priemones.  </w:t>
      </w:r>
    </w:p>
    <w:p w:rsidR="00A43347" w:rsidRPr="00985B08" w:rsidRDefault="00A43347" w:rsidP="00A43347">
      <w:pPr>
        <w:spacing w:after="120"/>
        <w:jc w:val="both"/>
        <w:rPr>
          <w:b/>
          <w:bCs/>
          <w:color w:val="FF0000"/>
          <w:sz w:val="24"/>
          <w:szCs w:val="24"/>
          <w:u w:val="single"/>
          <w:lang w:val="lt-LT"/>
        </w:rPr>
      </w:pPr>
    </w:p>
    <w:p w:rsidR="00A43347" w:rsidRDefault="00A43347" w:rsidP="00A43347">
      <w:pPr>
        <w:shd w:val="clear" w:color="auto" w:fill="FFFFFF"/>
        <w:spacing w:after="0" w:line="360" w:lineRule="auto"/>
        <w:jc w:val="both"/>
        <w:rPr>
          <w:rFonts w:ascii="Times New Roman" w:eastAsia="Times New Roman" w:hAnsi="Times New Roman" w:cs="Times New Roman"/>
          <w:sz w:val="24"/>
          <w:szCs w:val="24"/>
          <w:lang w:val="lt-LT" w:eastAsia="lt-LT"/>
        </w:rPr>
        <w:sectPr w:rsidR="00A43347" w:rsidSect="000C1451">
          <w:pgSz w:w="15840" w:h="12240" w:orient="landscape"/>
          <w:pgMar w:top="720" w:right="720" w:bottom="720" w:left="720" w:header="720" w:footer="720" w:gutter="0"/>
          <w:cols w:space="720"/>
          <w:docGrid w:linePitch="360"/>
        </w:sectPr>
      </w:pPr>
    </w:p>
    <w:p w:rsidR="00A43347" w:rsidRPr="001E6D77" w:rsidRDefault="00A43347" w:rsidP="00A43347">
      <w:pPr>
        <w:shd w:val="clear" w:color="auto" w:fill="FFFFFF"/>
        <w:spacing w:after="0" w:line="360" w:lineRule="auto"/>
        <w:jc w:val="both"/>
        <w:rPr>
          <w:rFonts w:ascii="Times New Roman" w:eastAsia="Times New Roman" w:hAnsi="Times New Roman" w:cs="Times New Roman"/>
          <w:b/>
          <w:sz w:val="24"/>
          <w:szCs w:val="24"/>
          <w:lang w:val="lt-LT" w:eastAsia="lt-LT"/>
        </w:rPr>
      </w:pPr>
      <w:r>
        <w:rPr>
          <w:rFonts w:ascii="Times New Roman" w:hAnsi="Times New Roman" w:cs="Times New Roman"/>
          <w:i/>
          <w:noProof/>
          <w:color w:val="000000" w:themeColor="text1"/>
          <w:sz w:val="28"/>
          <w:szCs w:val="28"/>
          <w:lang w:val="lt-LT" w:eastAsia="lt-LT"/>
        </w:rPr>
        <w:lastRenderedPageBreak/>
        <w:drawing>
          <wp:inline distT="0" distB="0" distL="0" distR="0" wp14:anchorId="7977F74A" wp14:editId="0A56CECB">
            <wp:extent cx="667663" cy="50419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0000" b="98889" l="18750" r="77500"/>
                              </a14:imgEffect>
                            </a14:imgLayer>
                          </a14:imgProps>
                        </a:ext>
                        <a:ext uri="{28A0092B-C50C-407E-A947-70E740481C1C}">
                          <a14:useLocalDpi xmlns:a14="http://schemas.microsoft.com/office/drawing/2010/main" val="0"/>
                        </a:ext>
                      </a:extLst>
                    </a:blip>
                    <a:srcRect l="25506"/>
                    <a:stretch/>
                  </pic:blipFill>
                  <pic:spPr bwMode="auto">
                    <a:xfrm>
                      <a:off x="0" y="0"/>
                      <a:ext cx="700334" cy="528862"/>
                    </a:xfrm>
                    <a:prstGeom prst="rect">
                      <a:avLst/>
                    </a:prstGeom>
                    <a:noFill/>
                    <a:ln>
                      <a:noFill/>
                    </a:ln>
                    <a:extLst>
                      <a:ext uri="{53640926-AAD7-44D8-BBD7-CCE9431645EC}">
                        <a14:shadowObscured xmlns:a14="http://schemas.microsoft.com/office/drawing/2010/main"/>
                      </a:ext>
                    </a:extLst>
                  </pic:spPr>
                </pic:pic>
              </a:graphicData>
            </a:graphic>
          </wp:inline>
        </w:drawing>
      </w:r>
      <w:r w:rsidR="001E6D77">
        <w:rPr>
          <w:rFonts w:ascii="Times New Roman" w:eastAsia="Times New Roman" w:hAnsi="Times New Roman" w:cs="Times New Roman"/>
          <w:b/>
          <w:sz w:val="24"/>
          <w:szCs w:val="24"/>
          <w:lang w:val="lt-LT" w:eastAsia="lt-LT"/>
        </w:rPr>
        <w:t>ĮSIVERTINKIME</w:t>
      </w:r>
    </w:p>
    <w:tbl>
      <w:tblPr>
        <w:tblStyle w:val="Lentelstinklelis"/>
        <w:tblW w:w="0" w:type="auto"/>
        <w:tblLook w:val="04A0" w:firstRow="1" w:lastRow="0" w:firstColumn="1" w:lastColumn="0" w:noHBand="0" w:noVBand="1"/>
      </w:tblPr>
      <w:tblGrid>
        <w:gridCol w:w="988"/>
        <w:gridCol w:w="9326"/>
      </w:tblGrid>
      <w:tr w:rsidR="00A43347" w:rsidRPr="00CC1B8D" w:rsidTr="00FF089A">
        <w:tc>
          <w:tcPr>
            <w:tcW w:w="988" w:type="dxa"/>
          </w:tcPr>
          <w:p w:rsidR="00A43347" w:rsidRPr="001B656B" w:rsidRDefault="00A43347" w:rsidP="00FF089A">
            <w:pPr>
              <w:spacing w:line="360" w:lineRule="auto"/>
              <w:jc w:val="center"/>
              <w:rPr>
                <w:rFonts w:ascii="Times New Roman" w:eastAsia="Times New Roman" w:hAnsi="Times New Roman" w:cs="Times New Roman"/>
                <w:b/>
                <w:sz w:val="24"/>
                <w:szCs w:val="24"/>
                <w:lang w:val="lt-LT" w:eastAsia="lt-LT"/>
              </w:rPr>
            </w:pPr>
            <w:r w:rsidRPr="001B656B">
              <w:rPr>
                <w:rFonts w:ascii="Times New Roman" w:eastAsia="Times New Roman" w:hAnsi="Times New Roman" w:cs="Times New Roman"/>
                <w:b/>
                <w:sz w:val="24"/>
                <w:szCs w:val="24"/>
                <w:lang w:val="lt-LT" w:eastAsia="lt-LT"/>
              </w:rPr>
              <w:t>I</w:t>
            </w:r>
          </w:p>
        </w:tc>
        <w:tc>
          <w:tcPr>
            <w:tcW w:w="9326" w:type="dxa"/>
          </w:tcPr>
          <w:p w:rsidR="00A43347" w:rsidRPr="00CC1B8D" w:rsidRDefault="00A43347" w:rsidP="00FF089A">
            <w:pPr>
              <w:shd w:val="clear" w:color="auto" w:fill="FFFFFF"/>
              <w:spacing w:line="276" w:lineRule="auto"/>
              <w:jc w:val="both"/>
              <w:rPr>
                <w:rFonts w:ascii="Times New Roman" w:eastAsia="Times New Roman" w:hAnsi="Times New Roman" w:cs="Times New Roman"/>
                <w:sz w:val="24"/>
                <w:szCs w:val="24"/>
                <w:lang w:val="lt-LT" w:eastAsia="lt-LT"/>
              </w:rPr>
            </w:pPr>
            <w:r w:rsidRPr="00CC1B8D">
              <w:rPr>
                <w:rFonts w:ascii="Times New Roman" w:eastAsia="Times New Roman" w:hAnsi="Times New Roman" w:cs="Times New Roman"/>
                <w:sz w:val="24"/>
                <w:szCs w:val="24"/>
                <w:lang w:val="lt-LT" w:eastAsia="lt-LT"/>
              </w:rPr>
              <w:t>Įvardinkite, ko Donelaitis nori pamokyti vaizduodamas būrų ydas. Kokiomis literatūrinėmis technikomis jis moko?</w:t>
            </w:r>
          </w:p>
        </w:tc>
      </w:tr>
      <w:tr w:rsidR="00A43347" w:rsidRPr="00CC1B8D" w:rsidTr="00FF089A">
        <w:tc>
          <w:tcPr>
            <w:tcW w:w="988" w:type="dxa"/>
            <w:shd w:val="clear" w:color="auto" w:fill="FFF2CC" w:themeFill="accent4" w:themeFillTint="33"/>
          </w:tcPr>
          <w:p w:rsidR="00A43347" w:rsidRPr="001B656B" w:rsidRDefault="00A43347" w:rsidP="00FF089A">
            <w:pPr>
              <w:spacing w:line="360" w:lineRule="auto"/>
              <w:jc w:val="center"/>
              <w:rPr>
                <w:rFonts w:ascii="Times New Roman" w:eastAsia="Times New Roman" w:hAnsi="Times New Roman" w:cs="Times New Roman"/>
                <w:b/>
                <w:sz w:val="24"/>
                <w:szCs w:val="24"/>
                <w:lang w:val="lt-LT" w:eastAsia="lt-LT"/>
              </w:rPr>
            </w:pPr>
            <w:r w:rsidRPr="001B656B">
              <w:rPr>
                <w:rFonts w:ascii="Times New Roman" w:eastAsia="Times New Roman" w:hAnsi="Times New Roman" w:cs="Times New Roman"/>
                <w:b/>
                <w:sz w:val="24"/>
                <w:szCs w:val="24"/>
                <w:lang w:val="lt-LT" w:eastAsia="lt-LT"/>
              </w:rPr>
              <w:t>II</w:t>
            </w:r>
          </w:p>
        </w:tc>
        <w:tc>
          <w:tcPr>
            <w:tcW w:w="9326" w:type="dxa"/>
            <w:shd w:val="clear" w:color="auto" w:fill="FFF2CC" w:themeFill="accent4" w:themeFillTint="33"/>
          </w:tcPr>
          <w:p w:rsidR="00A43347" w:rsidRPr="00CC1B8D" w:rsidRDefault="00A43347" w:rsidP="00FF089A">
            <w:pPr>
              <w:spacing w:line="276" w:lineRule="auto"/>
              <w:jc w:val="both"/>
              <w:rPr>
                <w:rFonts w:ascii="Times New Roman" w:eastAsia="Times New Roman" w:hAnsi="Times New Roman" w:cs="Times New Roman"/>
                <w:sz w:val="24"/>
                <w:szCs w:val="24"/>
                <w:lang w:val="lt-LT" w:eastAsia="lt-LT"/>
              </w:rPr>
            </w:pPr>
            <w:r w:rsidRPr="00CC1B8D">
              <w:rPr>
                <w:rFonts w:ascii="Times New Roman" w:eastAsia="Times New Roman" w:hAnsi="Times New Roman" w:cs="Times New Roman"/>
                <w:sz w:val="24"/>
                <w:szCs w:val="24"/>
                <w:lang w:val="lt-LT" w:eastAsia="lt-LT"/>
              </w:rPr>
              <w:t xml:space="preserve">Lietuvių raštijos pradininkų (Mažvydo, Daukšos) tekstai </w:t>
            </w:r>
            <w:r>
              <w:rPr>
                <w:rFonts w:ascii="Times New Roman" w:eastAsia="Times New Roman" w:hAnsi="Times New Roman" w:cs="Times New Roman"/>
                <w:sz w:val="24"/>
                <w:szCs w:val="24"/>
                <w:lang w:val="lt-LT" w:eastAsia="lt-LT"/>
              </w:rPr>
              <w:t xml:space="preserve">taip pat </w:t>
            </w:r>
            <w:r w:rsidRPr="00CC1B8D">
              <w:rPr>
                <w:rFonts w:ascii="Times New Roman" w:eastAsia="Times New Roman" w:hAnsi="Times New Roman" w:cs="Times New Roman"/>
                <w:sz w:val="24"/>
                <w:szCs w:val="24"/>
                <w:lang w:val="lt-LT" w:eastAsia="lt-LT"/>
              </w:rPr>
              <w:t xml:space="preserve">paženklinti didaktine potekste.  Kuo skiriasi Donelaičio moralizavimas. Kaip jūs vertinate </w:t>
            </w:r>
            <w:proofErr w:type="spellStart"/>
            <w:r w:rsidRPr="00CC1B8D">
              <w:rPr>
                <w:rFonts w:ascii="Times New Roman" w:eastAsia="Times New Roman" w:hAnsi="Times New Roman" w:cs="Times New Roman"/>
                <w:sz w:val="24"/>
                <w:szCs w:val="24"/>
                <w:lang w:val="lt-LT" w:eastAsia="lt-LT"/>
              </w:rPr>
              <w:t>donelaitišką</w:t>
            </w:r>
            <w:proofErr w:type="spellEnd"/>
            <w:r w:rsidRPr="00CC1B8D">
              <w:rPr>
                <w:rFonts w:ascii="Times New Roman" w:eastAsia="Times New Roman" w:hAnsi="Times New Roman" w:cs="Times New Roman"/>
                <w:sz w:val="24"/>
                <w:szCs w:val="24"/>
                <w:lang w:val="lt-LT" w:eastAsia="lt-LT"/>
              </w:rPr>
              <w:t xml:space="preserve"> moralizavimo būdą? Ar jis jums </w:t>
            </w:r>
            <w:r>
              <w:rPr>
                <w:rFonts w:ascii="Times New Roman" w:eastAsia="Times New Roman" w:hAnsi="Times New Roman" w:cs="Times New Roman"/>
                <w:sz w:val="24"/>
                <w:szCs w:val="24"/>
                <w:lang w:val="lt-LT" w:eastAsia="lt-LT"/>
              </w:rPr>
              <w:t xml:space="preserve">įtaigesnis </w:t>
            </w:r>
            <w:r w:rsidRPr="00CC1B8D">
              <w:rPr>
                <w:rFonts w:ascii="Times New Roman" w:eastAsia="Times New Roman" w:hAnsi="Times New Roman" w:cs="Times New Roman"/>
                <w:sz w:val="24"/>
                <w:szCs w:val="24"/>
                <w:lang w:val="lt-LT" w:eastAsia="lt-LT"/>
              </w:rPr>
              <w:t>nei Mažvydo ar Daukšos? Kodėl?</w:t>
            </w:r>
          </w:p>
        </w:tc>
      </w:tr>
      <w:tr w:rsidR="00A43347" w:rsidRPr="00A94E1A" w:rsidTr="00FF089A">
        <w:tc>
          <w:tcPr>
            <w:tcW w:w="988" w:type="dxa"/>
            <w:shd w:val="clear" w:color="auto" w:fill="FFE599" w:themeFill="accent4" w:themeFillTint="66"/>
          </w:tcPr>
          <w:p w:rsidR="00A43347" w:rsidRPr="001B656B" w:rsidRDefault="00A43347" w:rsidP="00FF089A">
            <w:pPr>
              <w:spacing w:line="360" w:lineRule="auto"/>
              <w:jc w:val="center"/>
              <w:rPr>
                <w:rFonts w:ascii="Times New Roman" w:eastAsia="Times New Roman" w:hAnsi="Times New Roman" w:cs="Times New Roman"/>
                <w:b/>
                <w:sz w:val="24"/>
                <w:szCs w:val="24"/>
                <w:lang w:val="lt-LT" w:eastAsia="lt-LT"/>
              </w:rPr>
            </w:pPr>
            <w:r w:rsidRPr="001B656B">
              <w:rPr>
                <w:rFonts w:ascii="Times New Roman" w:eastAsia="Times New Roman" w:hAnsi="Times New Roman" w:cs="Times New Roman"/>
                <w:b/>
                <w:sz w:val="24"/>
                <w:szCs w:val="24"/>
                <w:lang w:val="lt-LT" w:eastAsia="lt-LT"/>
              </w:rPr>
              <w:t>III</w:t>
            </w:r>
          </w:p>
        </w:tc>
        <w:tc>
          <w:tcPr>
            <w:tcW w:w="9326" w:type="dxa"/>
            <w:shd w:val="clear" w:color="auto" w:fill="FFE599" w:themeFill="accent4" w:themeFillTint="66"/>
          </w:tcPr>
          <w:p w:rsidR="00A43347" w:rsidRPr="00C00374" w:rsidRDefault="00A43347" w:rsidP="00FF089A">
            <w:pPr>
              <w:pStyle w:val="Betarp"/>
              <w:spacing w:line="276" w:lineRule="auto"/>
              <w:jc w:val="both"/>
              <w:rPr>
                <w:rFonts w:ascii="Times New Roman" w:hAnsi="Times New Roman" w:cs="Times New Roman"/>
                <w:sz w:val="24"/>
                <w:szCs w:val="24"/>
                <w:lang w:val="lt-LT" w:eastAsia="lt-LT"/>
              </w:rPr>
            </w:pPr>
            <w:r w:rsidRPr="00C00374">
              <w:rPr>
                <w:rFonts w:ascii="Times New Roman" w:hAnsi="Times New Roman" w:cs="Times New Roman"/>
                <w:sz w:val="24"/>
                <w:szCs w:val="24"/>
                <w:lang w:val="lt-LT" w:eastAsia="lt-LT"/>
              </w:rPr>
              <w:t xml:space="preserve">Literatūros tyrinėtojas Hermanas </w:t>
            </w:r>
            <w:proofErr w:type="spellStart"/>
            <w:r w:rsidRPr="00C00374">
              <w:rPr>
                <w:rFonts w:ascii="Times New Roman" w:hAnsi="Times New Roman" w:cs="Times New Roman"/>
                <w:sz w:val="24"/>
                <w:szCs w:val="24"/>
                <w:lang w:val="lt-LT" w:eastAsia="lt-LT"/>
              </w:rPr>
              <w:t>Buddensiegas</w:t>
            </w:r>
            <w:proofErr w:type="spellEnd"/>
            <w:r w:rsidRPr="00C00374">
              <w:rPr>
                <w:rFonts w:ascii="Times New Roman" w:hAnsi="Times New Roman" w:cs="Times New Roman"/>
                <w:sz w:val="24"/>
                <w:szCs w:val="24"/>
                <w:lang w:val="lt-LT" w:eastAsia="lt-LT"/>
              </w:rPr>
              <w:t xml:space="preserve"> (</w:t>
            </w:r>
            <w:proofErr w:type="spellStart"/>
            <w:r w:rsidRPr="00C00374">
              <w:rPr>
                <w:rFonts w:ascii="Times New Roman" w:hAnsi="Times New Roman" w:cs="Times New Roman"/>
                <w:sz w:val="24"/>
                <w:szCs w:val="24"/>
                <w:lang w:val="lt-LT" w:eastAsia="lt-LT"/>
              </w:rPr>
              <w:t>Budenzygas</w:t>
            </w:r>
            <w:proofErr w:type="spellEnd"/>
            <w:r w:rsidRPr="00C00374">
              <w:rPr>
                <w:rFonts w:ascii="Times New Roman" w:hAnsi="Times New Roman" w:cs="Times New Roman"/>
                <w:sz w:val="24"/>
                <w:szCs w:val="24"/>
                <w:lang w:val="lt-LT" w:eastAsia="lt-LT"/>
              </w:rPr>
              <w:t xml:space="preserve">) įžvelgia paralelę tarp Baroko dailininkų ir K. Donelaičio nupieštų būrų paveikslų. Anot jo, Peterio </w:t>
            </w:r>
            <w:proofErr w:type="spellStart"/>
            <w:r w:rsidRPr="00C00374">
              <w:rPr>
                <w:rFonts w:ascii="Times New Roman" w:hAnsi="Times New Roman" w:cs="Times New Roman"/>
                <w:sz w:val="24"/>
                <w:szCs w:val="24"/>
                <w:lang w:val="lt-LT" w:eastAsia="lt-LT"/>
              </w:rPr>
              <w:t>Breughel‘io</w:t>
            </w:r>
            <w:proofErr w:type="spellEnd"/>
            <w:r w:rsidRPr="00C00374">
              <w:rPr>
                <w:rFonts w:ascii="Times New Roman" w:hAnsi="Times New Roman" w:cs="Times New Roman"/>
                <w:sz w:val="24"/>
                <w:szCs w:val="24"/>
                <w:lang w:val="lt-LT" w:eastAsia="lt-LT"/>
              </w:rPr>
              <w:t xml:space="preserve"> Jaunesniojo ar </w:t>
            </w:r>
            <w:proofErr w:type="spellStart"/>
            <w:r w:rsidRPr="00C00374">
              <w:rPr>
                <w:rFonts w:ascii="Times New Roman" w:hAnsi="Times New Roman" w:cs="Times New Roman"/>
                <w:sz w:val="24"/>
                <w:szCs w:val="24"/>
                <w:lang w:val="lt-LT" w:eastAsia="lt-LT"/>
              </w:rPr>
              <w:t>Jean‘o</w:t>
            </w:r>
            <w:proofErr w:type="spellEnd"/>
            <w:r w:rsidRPr="00C00374">
              <w:rPr>
                <w:rFonts w:ascii="Times New Roman" w:hAnsi="Times New Roman" w:cs="Times New Roman"/>
                <w:sz w:val="24"/>
                <w:szCs w:val="24"/>
                <w:lang w:val="lt-LT" w:eastAsia="lt-LT"/>
              </w:rPr>
              <w:t xml:space="preserve"> </w:t>
            </w:r>
            <w:proofErr w:type="spellStart"/>
            <w:r w:rsidRPr="00C00374">
              <w:rPr>
                <w:rFonts w:ascii="Times New Roman" w:hAnsi="Times New Roman" w:cs="Times New Roman"/>
                <w:sz w:val="24"/>
                <w:szCs w:val="24"/>
                <w:lang w:val="lt-LT" w:eastAsia="lt-LT"/>
              </w:rPr>
              <w:t>Steen‘o</w:t>
            </w:r>
            <w:proofErr w:type="spellEnd"/>
            <w:r w:rsidRPr="00C00374">
              <w:rPr>
                <w:rFonts w:ascii="Times New Roman" w:hAnsi="Times New Roman" w:cs="Times New Roman"/>
                <w:sz w:val="24"/>
                <w:szCs w:val="24"/>
                <w:lang w:val="lt-LT" w:eastAsia="lt-LT"/>
              </w:rPr>
              <w:t xml:space="preserve"> paveiksluose valstiečių gyvenimas vaizduojamas panašiai, kaip ir K. Donelaičio „Metuose“. Palyginkite paveikslus ir Donelaičio būrų paveikslus, nutapytus pateiktose ištraukose. Ar pastebite kaimo žmonių vaizdavimo </w:t>
            </w:r>
            <w:proofErr w:type="spellStart"/>
            <w:r w:rsidRPr="00C00374">
              <w:rPr>
                <w:rFonts w:ascii="Times New Roman" w:hAnsi="Times New Roman" w:cs="Times New Roman"/>
                <w:sz w:val="24"/>
                <w:szCs w:val="24"/>
                <w:lang w:val="lt-LT" w:eastAsia="lt-LT"/>
              </w:rPr>
              <w:t>panašumų</w:t>
            </w:r>
            <w:proofErr w:type="spellEnd"/>
            <w:r w:rsidRPr="00C00374">
              <w:rPr>
                <w:rFonts w:ascii="Times New Roman" w:hAnsi="Times New Roman" w:cs="Times New Roman"/>
                <w:sz w:val="24"/>
                <w:szCs w:val="24"/>
                <w:lang w:val="lt-LT" w:eastAsia="lt-LT"/>
              </w:rPr>
              <w:t>? Kuo žodis pranašesnis už vaizdą? Kuo vaizdas pranašesnis už žodį?</w:t>
            </w:r>
          </w:p>
          <w:p w:rsidR="00A43347" w:rsidRPr="00C00374" w:rsidRDefault="00A43347" w:rsidP="00FF089A">
            <w:pPr>
              <w:pStyle w:val="Betarp"/>
              <w:spacing w:line="276" w:lineRule="auto"/>
              <w:rPr>
                <w:rFonts w:ascii="Times New Roman" w:eastAsia="Times New Roman" w:hAnsi="Times New Roman" w:cs="Times New Roman"/>
                <w:sz w:val="24"/>
                <w:szCs w:val="24"/>
                <w:lang w:val="lt-LT" w:eastAsia="lt-LT"/>
              </w:rPr>
            </w:pPr>
            <w:r w:rsidRPr="00C00374">
              <w:rPr>
                <w:noProof/>
                <w:lang w:val="lt-LT" w:eastAsia="lt-LT"/>
              </w:rPr>
              <w:drawing>
                <wp:inline distT="0" distB="0" distL="0" distR="0" wp14:anchorId="3F47ED6E" wp14:editId="456C6AD4">
                  <wp:extent cx="2829464" cy="1605706"/>
                  <wp:effectExtent l="0" t="0" r="0" b="0"/>
                  <wp:docPr id="43" name="Paveikslėlis 43" descr="http://www.sothebys.com/content/dam/stb/lots/L14/L14036/016L14036_7QMT5_cut_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thebys.com/content/dam/stb/lots/L14/L14036/016L14036_7QMT5_cut_ou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6706" cy="1609816"/>
                          </a:xfrm>
                          <a:prstGeom prst="rect">
                            <a:avLst/>
                          </a:prstGeom>
                          <a:noFill/>
                          <a:ln>
                            <a:noFill/>
                          </a:ln>
                        </pic:spPr>
                      </pic:pic>
                    </a:graphicData>
                  </a:graphic>
                </wp:inline>
              </w:drawing>
            </w:r>
            <w:r w:rsidRPr="00C00374">
              <w:rPr>
                <w:noProof/>
                <w:lang w:val="lt-LT" w:eastAsia="lt-LT"/>
              </w:rPr>
              <w:t xml:space="preserve"> </w:t>
            </w:r>
            <w:r w:rsidRPr="00C00374">
              <w:rPr>
                <w:noProof/>
                <w:lang w:val="lt-LT" w:eastAsia="lt-LT"/>
              </w:rPr>
              <w:drawing>
                <wp:inline distT="0" distB="0" distL="0" distR="0" wp14:anchorId="6B4B26FF" wp14:editId="3D23F8A0">
                  <wp:extent cx="2601433" cy="1606443"/>
                  <wp:effectExtent l="0" t="0" r="8890" b="0"/>
                  <wp:docPr id="44" name="Paveikslėlis 44" descr="&quot;A Village Revel&quot;, a typical painting by Jan S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A Village Revel&quot;, a typical painting by Jan Ste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2093" cy="1613026"/>
                          </a:xfrm>
                          <a:prstGeom prst="rect">
                            <a:avLst/>
                          </a:prstGeom>
                          <a:noFill/>
                          <a:ln>
                            <a:noFill/>
                          </a:ln>
                        </pic:spPr>
                      </pic:pic>
                    </a:graphicData>
                  </a:graphic>
                </wp:inline>
              </w:drawing>
            </w:r>
          </w:p>
          <w:p w:rsidR="00A43347" w:rsidRPr="00C00374" w:rsidRDefault="00A43347" w:rsidP="00FF089A">
            <w:pPr>
              <w:pStyle w:val="Betarp"/>
              <w:spacing w:line="276" w:lineRule="auto"/>
              <w:rPr>
                <w:rFonts w:ascii="Times New Roman" w:eastAsia="Times New Roman" w:hAnsi="Times New Roman" w:cs="Times New Roman"/>
                <w:sz w:val="24"/>
                <w:szCs w:val="24"/>
                <w:lang w:val="lt-LT" w:eastAsia="lt-LT"/>
              </w:rPr>
            </w:pPr>
            <w:proofErr w:type="spellStart"/>
            <w:r w:rsidRPr="00C00374">
              <w:rPr>
                <w:rFonts w:ascii="Times New Roman" w:eastAsia="Times New Roman" w:hAnsi="Times New Roman" w:cs="Times New Roman"/>
                <w:sz w:val="24"/>
                <w:szCs w:val="24"/>
                <w:lang w:val="lt-LT" w:eastAsia="lt-LT"/>
              </w:rPr>
              <w:t>Pieter</w:t>
            </w:r>
            <w:proofErr w:type="spellEnd"/>
            <w:r w:rsidRPr="00C00374">
              <w:rPr>
                <w:rFonts w:ascii="Times New Roman" w:eastAsia="Times New Roman" w:hAnsi="Times New Roman" w:cs="Times New Roman"/>
                <w:sz w:val="24"/>
                <w:szCs w:val="24"/>
                <w:lang w:val="lt-LT" w:eastAsia="lt-LT"/>
              </w:rPr>
              <w:t xml:space="preserve"> </w:t>
            </w:r>
            <w:proofErr w:type="spellStart"/>
            <w:r w:rsidRPr="00C00374">
              <w:rPr>
                <w:rFonts w:ascii="Times New Roman" w:eastAsia="Times New Roman" w:hAnsi="Times New Roman" w:cs="Times New Roman"/>
                <w:sz w:val="24"/>
                <w:szCs w:val="24"/>
                <w:lang w:val="lt-LT" w:eastAsia="lt-LT"/>
              </w:rPr>
              <w:t>Brueghel</w:t>
            </w:r>
            <w:proofErr w:type="spellEnd"/>
            <w:r w:rsidRPr="00C00374">
              <w:rPr>
                <w:rFonts w:ascii="Times New Roman" w:eastAsia="Times New Roman" w:hAnsi="Times New Roman" w:cs="Times New Roman"/>
                <w:sz w:val="24"/>
                <w:szCs w:val="24"/>
                <w:lang w:val="lt-LT" w:eastAsia="lt-LT"/>
              </w:rPr>
              <w:t xml:space="preserve"> Jaunesnysis.                                             </w:t>
            </w:r>
            <w:proofErr w:type="spellStart"/>
            <w:r w:rsidRPr="00C00374">
              <w:rPr>
                <w:rFonts w:ascii="Times New Roman" w:eastAsia="Times New Roman" w:hAnsi="Times New Roman" w:cs="Times New Roman"/>
                <w:sz w:val="24"/>
                <w:szCs w:val="24"/>
                <w:lang w:val="lt-LT" w:eastAsia="lt-LT"/>
              </w:rPr>
              <w:t>Jan</w:t>
            </w:r>
            <w:proofErr w:type="spellEnd"/>
            <w:r w:rsidRPr="00C00374">
              <w:rPr>
                <w:rFonts w:ascii="Times New Roman" w:eastAsia="Times New Roman" w:hAnsi="Times New Roman" w:cs="Times New Roman"/>
                <w:sz w:val="24"/>
                <w:szCs w:val="24"/>
                <w:lang w:val="lt-LT" w:eastAsia="lt-LT"/>
              </w:rPr>
              <w:t xml:space="preserve"> </w:t>
            </w:r>
            <w:proofErr w:type="spellStart"/>
            <w:r w:rsidRPr="00C00374">
              <w:rPr>
                <w:rFonts w:ascii="Times New Roman" w:eastAsia="Times New Roman" w:hAnsi="Times New Roman" w:cs="Times New Roman"/>
                <w:sz w:val="24"/>
                <w:szCs w:val="24"/>
                <w:lang w:val="lt-LT" w:eastAsia="lt-LT"/>
              </w:rPr>
              <w:t>Steen</w:t>
            </w:r>
            <w:proofErr w:type="spellEnd"/>
          </w:p>
          <w:p w:rsidR="00A43347" w:rsidRPr="00D56A9C" w:rsidRDefault="00A43347" w:rsidP="00FF089A">
            <w:pPr>
              <w:pStyle w:val="Betarp"/>
              <w:spacing w:line="276" w:lineRule="auto"/>
              <w:rPr>
                <w:rFonts w:ascii="Times New Roman" w:hAnsi="Times New Roman" w:cs="Times New Roman"/>
                <w:i/>
                <w:color w:val="000000" w:themeColor="text1"/>
                <w:sz w:val="24"/>
                <w:szCs w:val="24"/>
                <w:shd w:val="clear" w:color="auto" w:fill="FFFFFF"/>
                <w:lang w:val="lt-LT"/>
              </w:rPr>
            </w:pPr>
            <w:r w:rsidRPr="00C00374">
              <w:rPr>
                <w:rFonts w:ascii="Times New Roman" w:eastAsia="Times New Roman" w:hAnsi="Times New Roman" w:cs="Times New Roman"/>
                <w:sz w:val="24"/>
                <w:szCs w:val="24"/>
                <w:lang w:val="lt-LT" w:eastAsia="lt-LT"/>
              </w:rPr>
              <w:t>„Kaimo gatvė su šokančiais valstiečiais“                         „Kaimo puota“</w:t>
            </w:r>
          </w:p>
        </w:tc>
      </w:tr>
    </w:tbl>
    <w:p w:rsidR="00A43347" w:rsidRDefault="00A43347" w:rsidP="00A43347">
      <w:pPr>
        <w:rPr>
          <w:rFonts w:ascii="Times New Roman" w:hAnsi="Times New Roman" w:cs="Times New Roman"/>
          <w:i/>
          <w:color w:val="000000" w:themeColor="text1"/>
          <w:sz w:val="24"/>
          <w:szCs w:val="24"/>
          <w:shd w:val="clear" w:color="auto" w:fill="FFFFFF"/>
          <w:lang w:val="lt-LT"/>
        </w:rPr>
      </w:pPr>
    </w:p>
    <w:p w:rsidR="001154C1" w:rsidRPr="00A43347" w:rsidRDefault="001154C1">
      <w:pPr>
        <w:rPr>
          <w:rFonts w:ascii="Times New Roman" w:hAnsi="Times New Roman" w:cs="Times New Roman"/>
          <w:sz w:val="24"/>
          <w:szCs w:val="24"/>
          <w:lang w:val="lt-LT"/>
        </w:rPr>
      </w:pPr>
    </w:p>
    <w:sectPr w:rsidR="001154C1" w:rsidRPr="00A43347" w:rsidSect="00A43347">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FA" w:rsidRDefault="00F82CFA" w:rsidP="00A43347">
      <w:pPr>
        <w:spacing w:after="0" w:line="240" w:lineRule="auto"/>
      </w:pPr>
      <w:r>
        <w:separator/>
      </w:r>
    </w:p>
  </w:endnote>
  <w:endnote w:type="continuationSeparator" w:id="0">
    <w:p w:rsidR="00F82CFA" w:rsidRDefault="00F82CFA" w:rsidP="00A4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347" w:rsidRDefault="00A43347">
    <w:pPr>
      <w:pStyle w:val="Porat"/>
    </w:pPr>
    <w:r>
      <w:ptab w:relativeTo="margin" w:alignment="center" w:leader="none"/>
    </w:r>
    <w:proofErr w:type="spellStart"/>
    <w:r>
      <w:t>Mindaugas</w:t>
    </w:r>
    <w:proofErr w:type="spellEnd"/>
    <w:r>
      <w:t xml:space="preserve"> </w:t>
    </w:r>
    <w:proofErr w:type="spellStart"/>
    <w:r>
      <w:t>Grigaitis</w:t>
    </w:r>
    <w:proofErr w:type="spellEnd"/>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FA" w:rsidRDefault="00F82CFA" w:rsidP="00A43347">
      <w:pPr>
        <w:spacing w:after="0" w:line="240" w:lineRule="auto"/>
      </w:pPr>
      <w:r>
        <w:separator/>
      </w:r>
    </w:p>
  </w:footnote>
  <w:footnote w:type="continuationSeparator" w:id="0">
    <w:p w:rsidR="00F82CFA" w:rsidRDefault="00F82CFA" w:rsidP="00A43347">
      <w:pPr>
        <w:spacing w:after="0" w:line="240" w:lineRule="auto"/>
      </w:pPr>
      <w:r>
        <w:continuationSeparator/>
      </w:r>
    </w:p>
  </w:footnote>
  <w:footnote w:id="1">
    <w:p w:rsidR="00A43347" w:rsidRPr="00786144" w:rsidRDefault="00A43347" w:rsidP="00A43347">
      <w:pPr>
        <w:pStyle w:val="Puslapioinaostekstas"/>
        <w:jc w:val="both"/>
        <w:rPr>
          <w:rFonts w:ascii="Times New Roman" w:hAnsi="Times New Roman" w:cs="Times New Roman"/>
          <w:lang w:val="lt-LT"/>
        </w:rPr>
      </w:pPr>
      <w:r w:rsidRPr="00786144">
        <w:rPr>
          <w:rStyle w:val="Puslapioinaosnuoroda"/>
          <w:rFonts w:ascii="Times New Roman" w:hAnsi="Times New Roman" w:cs="Times New Roman"/>
        </w:rPr>
        <w:footnoteRef/>
      </w:r>
      <w:r w:rsidRPr="00786144">
        <w:rPr>
          <w:rFonts w:ascii="Times New Roman" w:hAnsi="Times New Roman" w:cs="Times New Roman"/>
          <w:lang w:val="lt-LT"/>
        </w:rPr>
        <w:t xml:space="preserve"> </w:t>
      </w:r>
      <w:hyperlink r:id="rId1" w:tooltip="komiškas" w:history="1">
        <w:r w:rsidRPr="00786144">
          <w:rPr>
            <w:rStyle w:val="Hipersaitas"/>
            <w:rFonts w:ascii="Times New Roman" w:hAnsi="Times New Roman" w:cs="Times New Roman"/>
            <w:color w:val="000000" w:themeColor="text1"/>
            <w:u w:val="none"/>
            <w:shd w:val="clear" w:color="auto" w:fill="FFFFFF"/>
            <w:lang w:val="lt-LT"/>
          </w:rPr>
          <w:t>Komiškas</w:t>
        </w:r>
      </w:hyperlink>
      <w:r w:rsidRPr="00786144">
        <w:rPr>
          <w:rStyle w:val="apple-converted-space"/>
          <w:rFonts w:ascii="Times New Roman" w:hAnsi="Times New Roman" w:cs="Times New Roman"/>
          <w:color w:val="000000" w:themeColor="text1"/>
          <w:shd w:val="clear" w:color="auto" w:fill="FFFFFF"/>
          <w:lang w:val="lt-LT"/>
        </w:rPr>
        <w:t> </w:t>
      </w:r>
      <w:hyperlink r:id="rId2" w:tooltip="kūrinys" w:history="1">
        <w:r w:rsidRPr="00786144">
          <w:rPr>
            <w:rStyle w:val="Hipersaitas"/>
            <w:rFonts w:ascii="Times New Roman" w:hAnsi="Times New Roman" w:cs="Times New Roman"/>
            <w:color w:val="000000" w:themeColor="text1"/>
            <w:u w:val="none"/>
            <w:shd w:val="clear" w:color="auto" w:fill="FFFFFF"/>
            <w:lang w:val="lt-LT"/>
          </w:rPr>
          <w:t>kūrinys</w:t>
        </w:r>
      </w:hyperlink>
      <w:r w:rsidRPr="00786144">
        <w:rPr>
          <w:rFonts w:ascii="Times New Roman" w:hAnsi="Times New Roman" w:cs="Times New Roman"/>
          <w:color w:val="000000" w:themeColor="text1"/>
          <w:shd w:val="clear" w:color="auto" w:fill="FFFFFF"/>
          <w:lang w:val="lt-LT"/>
        </w:rPr>
        <w:t>, kurio</w:t>
      </w:r>
      <w:r w:rsidRPr="00786144">
        <w:rPr>
          <w:rStyle w:val="apple-converted-space"/>
          <w:rFonts w:ascii="Times New Roman" w:hAnsi="Times New Roman" w:cs="Times New Roman"/>
          <w:color w:val="000000" w:themeColor="text1"/>
          <w:shd w:val="clear" w:color="auto" w:fill="FFFFFF"/>
          <w:lang w:val="lt-LT"/>
        </w:rPr>
        <w:t> </w:t>
      </w:r>
      <w:hyperlink r:id="rId3" w:tooltip="tema" w:history="1">
        <w:r w:rsidRPr="00786144">
          <w:rPr>
            <w:rStyle w:val="Hipersaitas"/>
            <w:rFonts w:ascii="Times New Roman" w:hAnsi="Times New Roman" w:cs="Times New Roman"/>
            <w:color w:val="000000" w:themeColor="text1"/>
            <w:u w:val="none"/>
            <w:shd w:val="clear" w:color="auto" w:fill="FFFFFF"/>
            <w:lang w:val="lt-LT"/>
          </w:rPr>
          <w:t>tema</w:t>
        </w:r>
      </w:hyperlink>
      <w:r w:rsidRPr="00786144">
        <w:rPr>
          <w:rStyle w:val="apple-converted-space"/>
          <w:rFonts w:ascii="Times New Roman" w:hAnsi="Times New Roman" w:cs="Times New Roman"/>
          <w:color w:val="000000" w:themeColor="text1"/>
          <w:shd w:val="clear" w:color="auto" w:fill="FFFFFF"/>
          <w:lang w:val="lt-LT"/>
        </w:rPr>
        <w:t> </w:t>
      </w:r>
      <w:r w:rsidRPr="00786144">
        <w:rPr>
          <w:rFonts w:ascii="Times New Roman" w:hAnsi="Times New Roman" w:cs="Times New Roman"/>
          <w:color w:val="000000" w:themeColor="text1"/>
          <w:shd w:val="clear" w:color="auto" w:fill="FFFFFF"/>
          <w:lang w:val="lt-LT"/>
        </w:rPr>
        <w:t>ir</w:t>
      </w:r>
      <w:r w:rsidRPr="00786144">
        <w:rPr>
          <w:rStyle w:val="apple-converted-space"/>
          <w:rFonts w:ascii="Times New Roman" w:hAnsi="Times New Roman" w:cs="Times New Roman"/>
          <w:color w:val="000000" w:themeColor="text1"/>
          <w:shd w:val="clear" w:color="auto" w:fill="FFFFFF"/>
          <w:lang w:val="lt-LT"/>
        </w:rPr>
        <w:t> </w:t>
      </w:r>
      <w:hyperlink r:id="rId4" w:tooltip="stilius" w:history="1">
        <w:r w:rsidRPr="00786144">
          <w:rPr>
            <w:rStyle w:val="Hipersaitas"/>
            <w:rFonts w:ascii="Times New Roman" w:hAnsi="Times New Roman" w:cs="Times New Roman"/>
            <w:color w:val="000000" w:themeColor="text1"/>
            <w:u w:val="none"/>
            <w:shd w:val="clear" w:color="auto" w:fill="FFFFFF"/>
            <w:lang w:val="lt-LT"/>
          </w:rPr>
          <w:t>stilius</w:t>
        </w:r>
      </w:hyperlink>
      <w:r w:rsidRPr="00786144">
        <w:rPr>
          <w:rStyle w:val="apple-converted-space"/>
          <w:rFonts w:ascii="Times New Roman" w:hAnsi="Times New Roman" w:cs="Times New Roman"/>
          <w:color w:val="000000" w:themeColor="text1"/>
          <w:shd w:val="clear" w:color="auto" w:fill="FFFFFF"/>
          <w:lang w:val="lt-LT"/>
        </w:rPr>
        <w:t> </w:t>
      </w:r>
      <w:r w:rsidRPr="00786144">
        <w:rPr>
          <w:rFonts w:ascii="Times New Roman" w:hAnsi="Times New Roman" w:cs="Times New Roman"/>
          <w:color w:val="000000" w:themeColor="text1"/>
          <w:shd w:val="clear" w:color="auto" w:fill="FFFFFF"/>
          <w:lang w:val="lt-LT"/>
        </w:rPr>
        <w:t>kontrastuoja: rimta, kilni</w:t>
      </w:r>
      <w:r w:rsidRPr="00786144">
        <w:rPr>
          <w:rStyle w:val="apple-converted-space"/>
          <w:rFonts w:ascii="Times New Roman" w:hAnsi="Times New Roman" w:cs="Times New Roman"/>
          <w:color w:val="000000" w:themeColor="text1"/>
          <w:shd w:val="clear" w:color="auto" w:fill="FFFFFF"/>
          <w:lang w:val="lt-LT"/>
        </w:rPr>
        <w:t> </w:t>
      </w:r>
      <w:hyperlink r:id="rId5" w:tooltip="tema" w:history="1">
        <w:r w:rsidRPr="00786144">
          <w:rPr>
            <w:rStyle w:val="Hipersaitas"/>
            <w:rFonts w:ascii="Times New Roman" w:hAnsi="Times New Roman" w:cs="Times New Roman"/>
            <w:color w:val="000000" w:themeColor="text1"/>
            <w:u w:val="none"/>
            <w:shd w:val="clear" w:color="auto" w:fill="FFFFFF"/>
            <w:lang w:val="lt-LT"/>
          </w:rPr>
          <w:t>tema</w:t>
        </w:r>
      </w:hyperlink>
      <w:r w:rsidRPr="00786144">
        <w:rPr>
          <w:rStyle w:val="apple-converted-space"/>
          <w:rFonts w:ascii="Times New Roman" w:hAnsi="Times New Roman" w:cs="Times New Roman"/>
          <w:color w:val="000000" w:themeColor="text1"/>
          <w:shd w:val="clear" w:color="auto" w:fill="FFFFFF"/>
          <w:lang w:val="lt-LT"/>
        </w:rPr>
        <w:t> </w:t>
      </w:r>
      <w:r w:rsidRPr="00786144">
        <w:rPr>
          <w:rFonts w:ascii="Times New Roman" w:hAnsi="Times New Roman" w:cs="Times New Roman"/>
          <w:color w:val="000000" w:themeColor="text1"/>
          <w:shd w:val="clear" w:color="auto" w:fill="FFFFFF"/>
          <w:lang w:val="lt-LT"/>
        </w:rPr>
        <w:t>interpretuojama „žemuoju“, dažnai vulgariu, stiliumi, triviali</w:t>
      </w:r>
      <w:r w:rsidRPr="00786144">
        <w:rPr>
          <w:rStyle w:val="apple-converted-space"/>
          <w:rFonts w:ascii="Times New Roman" w:hAnsi="Times New Roman" w:cs="Times New Roman"/>
          <w:color w:val="000000" w:themeColor="text1"/>
          <w:shd w:val="clear" w:color="auto" w:fill="FFFFFF"/>
          <w:lang w:val="lt-LT"/>
        </w:rPr>
        <w:t> </w:t>
      </w:r>
      <w:hyperlink r:id="rId6" w:tooltip="tema" w:history="1">
        <w:r w:rsidRPr="00786144">
          <w:rPr>
            <w:rStyle w:val="Hipersaitas"/>
            <w:rFonts w:ascii="Times New Roman" w:hAnsi="Times New Roman" w:cs="Times New Roman"/>
            <w:color w:val="000000" w:themeColor="text1"/>
            <w:u w:val="none"/>
            <w:shd w:val="clear" w:color="auto" w:fill="FFFFFF"/>
            <w:lang w:val="lt-LT"/>
          </w:rPr>
          <w:t>tema</w:t>
        </w:r>
      </w:hyperlink>
      <w:r w:rsidRPr="00786144">
        <w:rPr>
          <w:rStyle w:val="apple-converted-space"/>
          <w:rFonts w:ascii="Times New Roman" w:hAnsi="Times New Roman" w:cs="Times New Roman"/>
          <w:color w:val="000000" w:themeColor="text1"/>
          <w:shd w:val="clear" w:color="auto" w:fill="FFFFFF"/>
          <w:lang w:val="lt-LT"/>
        </w:rPr>
        <w:t> </w:t>
      </w:r>
      <w:r w:rsidRPr="00786144">
        <w:rPr>
          <w:rFonts w:ascii="Times New Roman" w:hAnsi="Times New Roman" w:cs="Times New Roman"/>
          <w:color w:val="000000" w:themeColor="text1"/>
          <w:shd w:val="clear" w:color="auto" w:fill="FFFFFF"/>
          <w:lang w:val="lt-LT"/>
        </w:rPr>
        <w:t>— pakiliu stiliumi.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6643D"/>
    <w:multiLevelType w:val="hybridMultilevel"/>
    <w:tmpl w:val="3028F9CC"/>
    <w:lvl w:ilvl="0" w:tplc="B9FEC1D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47"/>
    <w:rsid w:val="001154C1"/>
    <w:rsid w:val="00192E20"/>
    <w:rsid w:val="001E6D77"/>
    <w:rsid w:val="008D7FB7"/>
    <w:rsid w:val="00A43347"/>
    <w:rsid w:val="00F82C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62DD6-C5BD-4DD9-98F8-5D2B6401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3347"/>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A4334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A43347"/>
    <w:rPr>
      <w:sz w:val="20"/>
      <w:szCs w:val="20"/>
      <w:lang w:val="en-US"/>
    </w:rPr>
  </w:style>
  <w:style w:type="character" w:styleId="Puslapioinaosnuoroda">
    <w:name w:val="footnote reference"/>
    <w:basedOn w:val="Numatytasispastraiposriftas"/>
    <w:uiPriority w:val="99"/>
    <w:semiHidden/>
    <w:unhideWhenUsed/>
    <w:rsid w:val="00A43347"/>
    <w:rPr>
      <w:vertAlign w:val="superscript"/>
    </w:rPr>
  </w:style>
  <w:style w:type="character" w:styleId="Hipersaitas">
    <w:name w:val="Hyperlink"/>
    <w:basedOn w:val="Numatytasispastraiposriftas"/>
    <w:uiPriority w:val="99"/>
    <w:unhideWhenUsed/>
    <w:rsid w:val="00A43347"/>
    <w:rPr>
      <w:color w:val="0000FF"/>
      <w:u w:val="single"/>
    </w:rPr>
  </w:style>
  <w:style w:type="character" w:customStyle="1" w:styleId="apple-converted-space">
    <w:name w:val="apple-converted-space"/>
    <w:basedOn w:val="Numatytasispastraiposriftas"/>
    <w:rsid w:val="00A43347"/>
  </w:style>
  <w:style w:type="paragraph" w:styleId="Porat">
    <w:name w:val="footer"/>
    <w:basedOn w:val="prastasis"/>
    <w:link w:val="PoratDiagrama"/>
    <w:uiPriority w:val="99"/>
    <w:unhideWhenUsed/>
    <w:rsid w:val="00A433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43347"/>
    <w:rPr>
      <w:lang w:val="en-US"/>
    </w:rPr>
  </w:style>
  <w:style w:type="table" w:styleId="Lentelstinklelis">
    <w:name w:val="Table Grid"/>
    <w:basedOn w:val="prastojilentel"/>
    <w:uiPriority w:val="59"/>
    <w:rsid w:val="00A433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43347"/>
    <w:pPr>
      <w:ind w:left="720"/>
      <w:contextualSpacing/>
    </w:pPr>
  </w:style>
  <w:style w:type="paragraph" w:styleId="HTMLiankstoformatuotas">
    <w:name w:val="HTML Preformatted"/>
    <w:basedOn w:val="prastasis"/>
    <w:link w:val="HTMLiankstoformatuotasDiagrama"/>
    <w:uiPriority w:val="99"/>
    <w:unhideWhenUsed/>
    <w:rsid w:val="00A4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rsid w:val="00A43347"/>
    <w:rPr>
      <w:rFonts w:ascii="Courier New" w:eastAsia="Times New Roman" w:hAnsi="Courier New" w:cs="Courier New"/>
      <w:sz w:val="20"/>
      <w:szCs w:val="20"/>
      <w:lang w:eastAsia="lt-LT"/>
    </w:rPr>
  </w:style>
  <w:style w:type="paragraph" w:styleId="Betarp">
    <w:name w:val="No Spacing"/>
    <w:uiPriority w:val="1"/>
    <w:qFormat/>
    <w:rsid w:val="00A4334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www.zodynas.lt/terminu-zodynas/T/tema" TargetMode="External"/><Relationship Id="rId2" Type="http://schemas.openxmlformats.org/officeDocument/2006/relationships/hyperlink" Target="http://www.zodynas.lt/terminu-zodynas/K/kurinys" TargetMode="External"/><Relationship Id="rId1" Type="http://schemas.openxmlformats.org/officeDocument/2006/relationships/hyperlink" Target="http://www.zodynas.lt/terminu-zodynas/K/komiskas" TargetMode="External"/><Relationship Id="rId6" Type="http://schemas.openxmlformats.org/officeDocument/2006/relationships/hyperlink" Target="http://www.zodynas.lt/terminu-zodynas/T/tema" TargetMode="External"/><Relationship Id="rId5" Type="http://schemas.openxmlformats.org/officeDocument/2006/relationships/hyperlink" Target="http://www.zodynas.lt/terminu-zodynas/T/tema" TargetMode="External"/><Relationship Id="rId4" Type="http://schemas.openxmlformats.org/officeDocument/2006/relationships/hyperlink" Target="http://www.zodynas.lt/terminu-zodynas/S/stiliu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7294</Words>
  <Characters>4159</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Namai</cp:lastModifiedBy>
  <cp:revision>3</cp:revision>
  <dcterms:created xsi:type="dcterms:W3CDTF">2020-12-25T11:32:00Z</dcterms:created>
  <dcterms:modified xsi:type="dcterms:W3CDTF">2021-01-01T17:22:00Z</dcterms:modified>
</cp:coreProperties>
</file>